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57" w:rsidRDefault="00122792" w:rsidP="00122792">
      <w:pPr>
        <w:spacing w:after="53" w:line="357" w:lineRule="auto"/>
        <w:ind w:left="24" w:right="0"/>
      </w:pPr>
      <w:r>
        <w:rPr>
          <w:b/>
          <w:i/>
        </w:rPr>
        <w:t xml:space="preserve">ПРОЕКТ </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A017F4">
        <w:rPr>
          <w:b/>
        </w:rPr>
        <w:t>Приложение № 2</w:t>
      </w:r>
      <w:r w:rsidR="00094F20">
        <w:rPr>
          <w:b/>
        </w:rPr>
        <w:t xml:space="preserve"> </w:t>
      </w:r>
    </w:p>
    <w:p w:rsidR="00C04557" w:rsidRDefault="00094F20">
      <w:pPr>
        <w:tabs>
          <w:tab w:val="center" w:pos="578"/>
          <w:tab w:val="center" w:pos="1286"/>
          <w:tab w:val="center" w:pos="1994"/>
          <w:tab w:val="center" w:pos="2703"/>
          <w:tab w:val="center" w:pos="3411"/>
          <w:tab w:val="center" w:pos="4119"/>
          <w:tab w:val="center" w:pos="4827"/>
          <w:tab w:val="center" w:pos="5535"/>
          <w:tab w:val="center" w:pos="6243"/>
          <w:tab w:val="center" w:pos="6952"/>
          <w:tab w:val="center" w:pos="7660"/>
          <w:tab w:val="center" w:pos="8856"/>
        </w:tabs>
        <w:spacing w:after="119" w:line="259"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i/>
        </w:rPr>
        <w:t xml:space="preserve"> </w:t>
      </w:r>
    </w:p>
    <w:p w:rsidR="00C04557" w:rsidRDefault="00094F20">
      <w:pPr>
        <w:spacing w:after="166" w:line="259" w:lineRule="auto"/>
        <w:ind w:left="164" w:right="0" w:firstLine="0"/>
        <w:jc w:val="center"/>
      </w:pPr>
      <w:r>
        <w:rPr>
          <w:b/>
        </w:rPr>
        <w:t xml:space="preserve"> </w:t>
      </w:r>
    </w:p>
    <w:p w:rsidR="00C04557" w:rsidRDefault="00094F20">
      <w:pPr>
        <w:spacing w:after="105" w:line="259" w:lineRule="auto"/>
        <w:ind w:left="692" w:right="580"/>
        <w:jc w:val="center"/>
      </w:pPr>
      <w:r>
        <w:rPr>
          <w:b/>
        </w:rPr>
        <w:t xml:space="preserve">ДОГОВОР ЗА ОБЩЕСТВЕНА ПОРЪЧКА </w:t>
      </w:r>
    </w:p>
    <w:p w:rsidR="00C04557" w:rsidRDefault="00094F20">
      <w:pPr>
        <w:spacing w:after="0" w:line="259" w:lineRule="auto"/>
        <w:ind w:left="0" w:right="0" w:firstLine="0"/>
        <w:jc w:val="left"/>
      </w:pPr>
      <w:r>
        <w:t xml:space="preserve"> </w:t>
      </w:r>
    </w:p>
    <w:p w:rsidR="00C04557" w:rsidRDefault="00094F20">
      <w:pPr>
        <w:spacing w:after="116" w:line="259" w:lineRule="auto"/>
        <w:ind w:left="0" w:firstLine="0"/>
        <w:jc w:val="center"/>
      </w:pPr>
      <w:r>
        <w:t xml:space="preserve">№____________/_____________ г. </w:t>
      </w:r>
    </w:p>
    <w:p w:rsidR="00C04557" w:rsidRDefault="00094F20">
      <w:pPr>
        <w:spacing w:after="159" w:line="259" w:lineRule="auto"/>
        <w:ind w:left="0" w:right="0" w:firstLine="0"/>
        <w:jc w:val="left"/>
      </w:pPr>
      <w:r>
        <w:t xml:space="preserve"> </w:t>
      </w:r>
    </w:p>
    <w:p w:rsidR="00C04557" w:rsidRDefault="00122792">
      <w:pPr>
        <w:spacing w:after="153" w:line="259" w:lineRule="auto"/>
        <w:ind w:left="718" w:right="0"/>
      </w:pPr>
      <w:r>
        <w:t>Днес, ..................... 2019</w:t>
      </w:r>
      <w:r w:rsidR="00094F20">
        <w:t xml:space="preserve"> г., между: </w:t>
      </w:r>
    </w:p>
    <w:p w:rsidR="00140CE6" w:rsidRPr="00140CE6" w:rsidRDefault="00140CE6" w:rsidP="00140CE6">
      <w:pPr>
        <w:spacing w:line="360" w:lineRule="auto"/>
        <w:rPr>
          <w:rFonts w:ascii="Cambria" w:hAnsi="Cambria"/>
          <w:color w:val="auto"/>
          <w:szCs w:val="24"/>
          <w:lang w:val="en-US" w:eastAsia="en-US"/>
        </w:rPr>
      </w:pPr>
      <w:r w:rsidRPr="00140CE6">
        <w:rPr>
          <w:rFonts w:ascii="Cambria" w:hAnsi="Cambria"/>
          <w:b/>
          <w:color w:val="auto"/>
          <w:szCs w:val="24"/>
          <w:lang w:eastAsia="en-US"/>
        </w:rPr>
        <w:t>МИНИСТЕРСТВО НА ВЪНШНИТЕ РАБОТИ</w:t>
      </w:r>
      <w:r w:rsidRPr="00140CE6">
        <w:rPr>
          <w:rFonts w:ascii="Cambria" w:hAnsi="Cambria"/>
          <w:color w:val="auto"/>
          <w:szCs w:val="24"/>
          <w:lang w:eastAsia="en-US"/>
        </w:rPr>
        <w:t xml:space="preserve">, гр. София, ул. „Ал. Жендов“ № 2, БУЛСТАТ 000695228, представлявано от </w:t>
      </w:r>
      <w:r w:rsidR="00A017F4">
        <w:rPr>
          <w:rFonts w:ascii="Cambria" w:hAnsi="Cambria"/>
          <w:color w:val="auto"/>
          <w:szCs w:val="24"/>
          <w:lang w:eastAsia="en-US"/>
        </w:rPr>
        <w:t>Мая Андонова- Генова</w:t>
      </w:r>
      <w:r w:rsidRPr="00140CE6">
        <w:rPr>
          <w:rFonts w:ascii="Cambria" w:hAnsi="Cambria"/>
          <w:color w:val="auto"/>
          <w:szCs w:val="24"/>
          <w:lang w:eastAsia="en-US"/>
        </w:rPr>
        <w:t xml:space="preserve"> – </w:t>
      </w:r>
      <w:r w:rsidR="00A017F4">
        <w:rPr>
          <w:rFonts w:ascii="Cambria" w:hAnsi="Cambria"/>
          <w:color w:val="auto"/>
          <w:szCs w:val="24"/>
          <w:lang w:eastAsia="en-US"/>
        </w:rPr>
        <w:t>директор на дирекция</w:t>
      </w:r>
      <w:r w:rsidRPr="00140CE6">
        <w:rPr>
          <w:rFonts w:ascii="Cambria" w:hAnsi="Cambria"/>
          <w:color w:val="auto"/>
          <w:szCs w:val="24"/>
          <w:lang w:eastAsia="en-US"/>
        </w:rPr>
        <w:t xml:space="preserve"> „Управление на </w:t>
      </w:r>
      <w:r w:rsidR="00A017F4">
        <w:rPr>
          <w:rFonts w:ascii="Cambria" w:hAnsi="Cambria"/>
          <w:color w:val="auto"/>
          <w:szCs w:val="24"/>
          <w:lang w:eastAsia="en-US"/>
        </w:rPr>
        <w:t>собствеността и материално техническо осигуряване“,</w:t>
      </w:r>
      <w:r w:rsidRPr="00140CE6">
        <w:rPr>
          <w:rFonts w:ascii="Cambria" w:hAnsi="Cambria"/>
          <w:color w:val="auto"/>
          <w:szCs w:val="24"/>
          <w:lang w:eastAsia="en-US"/>
        </w:rPr>
        <w:t>упълномощен възложител съгласно заповед N 95-00-</w:t>
      </w:r>
      <w:r w:rsidR="00A017F4">
        <w:rPr>
          <w:rFonts w:ascii="Cambria" w:hAnsi="Cambria"/>
          <w:color w:val="auto"/>
          <w:szCs w:val="24"/>
          <w:lang w:val="en-US" w:eastAsia="en-US"/>
        </w:rPr>
        <w:t>390</w:t>
      </w:r>
      <w:r w:rsidR="00A017F4">
        <w:rPr>
          <w:rFonts w:ascii="Cambria" w:hAnsi="Cambria"/>
          <w:color w:val="auto"/>
          <w:szCs w:val="24"/>
          <w:lang w:eastAsia="en-US"/>
        </w:rPr>
        <w:t>/21.09.2017</w:t>
      </w:r>
      <w:r w:rsidRPr="00140CE6">
        <w:rPr>
          <w:rFonts w:ascii="Cambria" w:hAnsi="Cambria"/>
          <w:color w:val="auto"/>
          <w:szCs w:val="24"/>
          <w:lang w:eastAsia="en-US"/>
        </w:rPr>
        <w:t xml:space="preserve"> г. на министъра на външните работи и Искра Григорова</w:t>
      </w:r>
      <w:r w:rsidRPr="00140CE6">
        <w:rPr>
          <w:rFonts w:ascii="Cambria" w:hAnsi="Cambria"/>
          <w:color w:val="auto"/>
          <w:szCs w:val="24"/>
          <w:lang w:val="en-GB" w:eastAsia="en-US"/>
        </w:rPr>
        <w:t xml:space="preserve"> </w:t>
      </w:r>
      <w:r w:rsidRPr="00140CE6">
        <w:rPr>
          <w:rFonts w:ascii="Cambria" w:hAnsi="Cambria"/>
          <w:color w:val="auto"/>
          <w:szCs w:val="24"/>
          <w:lang w:eastAsia="en-US"/>
        </w:rPr>
        <w:t>-</w:t>
      </w:r>
      <w:r w:rsidRPr="00140CE6">
        <w:rPr>
          <w:rFonts w:ascii="Cambria" w:hAnsi="Cambria"/>
          <w:color w:val="auto"/>
          <w:szCs w:val="24"/>
          <w:lang w:val="en-GB" w:eastAsia="en-US"/>
        </w:rPr>
        <w:t xml:space="preserve"> </w:t>
      </w:r>
      <w:r w:rsidRPr="00140CE6">
        <w:rPr>
          <w:rFonts w:ascii="Cambria" w:hAnsi="Cambria"/>
          <w:color w:val="auto"/>
          <w:szCs w:val="24"/>
          <w:lang w:eastAsia="en-US"/>
        </w:rPr>
        <w:t xml:space="preserve">Зоровска – главен счетоводител, наричано по-долу за краткост </w:t>
      </w:r>
      <w:r w:rsidRPr="00140CE6">
        <w:rPr>
          <w:rFonts w:ascii="Cambria" w:hAnsi="Cambria"/>
          <w:b/>
          <w:bCs/>
          <w:color w:val="auto"/>
          <w:szCs w:val="24"/>
          <w:lang w:eastAsia="en-US"/>
        </w:rPr>
        <w:t>ВЪЗЛОЖИТЕЛ</w:t>
      </w:r>
      <w:r w:rsidRPr="00140CE6">
        <w:rPr>
          <w:rFonts w:ascii="Cambria" w:hAnsi="Cambria"/>
          <w:color w:val="auto"/>
          <w:szCs w:val="24"/>
          <w:lang w:eastAsia="en-US"/>
        </w:rPr>
        <w:t xml:space="preserve">, от една страна </w:t>
      </w:r>
    </w:p>
    <w:p w:rsidR="00C04557" w:rsidRDefault="00094F20" w:rsidP="00140CE6">
      <w:pPr>
        <w:tabs>
          <w:tab w:val="center" w:pos="1761"/>
          <w:tab w:val="center" w:pos="3784"/>
          <w:tab w:val="center" w:pos="5798"/>
          <w:tab w:val="center" w:pos="8281"/>
          <w:tab w:val="right" w:pos="9930"/>
        </w:tabs>
        <w:spacing w:after="105" w:line="259" w:lineRule="auto"/>
        <w:ind w:left="0" w:right="-4" w:firstLine="0"/>
        <w:jc w:val="left"/>
      </w:pPr>
      <w:r>
        <w:t xml:space="preserve">и  </w:t>
      </w:r>
    </w:p>
    <w:p w:rsidR="00C04557" w:rsidRDefault="00094F20">
      <w:pPr>
        <w:spacing w:after="126" w:line="259" w:lineRule="auto"/>
        <w:ind w:left="718" w:right="0"/>
      </w:pPr>
      <w:r>
        <w:t xml:space="preserve">......................................................................................................................., със седалище и </w:t>
      </w:r>
    </w:p>
    <w:p w:rsidR="00C04557" w:rsidRDefault="00094F20">
      <w:pPr>
        <w:tabs>
          <w:tab w:val="center" w:pos="1368"/>
          <w:tab w:val="center" w:pos="2771"/>
          <w:tab w:val="center" w:pos="4089"/>
          <w:tab w:val="right" w:pos="9930"/>
        </w:tabs>
        <w:spacing w:after="155" w:line="259" w:lineRule="auto"/>
        <w:ind w:left="0" w:right="0" w:firstLine="0"/>
        <w:jc w:val="left"/>
      </w:pPr>
      <w:r>
        <w:t xml:space="preserve">адрес </w:t>
      </w:r>
      <w:r>
        <w:tab/>
        <w:t xml:space="preserve">на </w:t>
      </w:r>
      <w:r>
        <w:tab/>
        <w:t xml:space="preserve">управление </w:t>
      </w:r>
      <w:r>
        <w:tab/>
        <w:t xml:space="preserve">- </w:t>
      </w:r>
      <w:r>
        <w:tab/>
        <w:t xml:space="preserve">...................................................................................., </w:t>
      </w:r>
    </w:p>
    <w:p w:rsidR="00C04557" w:rsidRDefault="00094F20">
      <w:pPr>
        <w:ind w:left="24" w:right="0"/>
      </w:pPr>
      <w:r>
        <w:t>ЕГН/ЕИК/БУЛСТАТ......................................, ИН по ДДС</w:t>
      </w:r>
      <w:r>
        <w:rPr>
          <w:b/>
        </w:rPr>
        <w:t xml:space="preserve"> -</w:t>
      </w:r>
      <w:r>
        <w:t xml:space="preserve"> .......................................... </w:t>
      </w:r>
      <w:r>
        <w:rPr>
          <w:i/>
        </w:rPr>
        <w:t>(ако има регистрация)</w:t>
      </w:r>
      <w:r>
        <w:t xml:space="preserve">, </w:t>
      </w:r>
      <w:r>
        <w:tab/>
        <w:t xml:space="preserve">представлявано </w:t>
      </w:r>
      <w:r>
        <w:tab/>
        <w:t xml:space="preserve">от </w:t>
      </w:r>
      <w:r>
        <w:tab/>
        <w:t xml:space="preserve">...................................................................................          </w:t>
      </w:r>
    </w:p>
    <w:p w:rsidR="00C04557" w:rsidRDefault="00094F20">
      <w:pPr>
        <w:spacing w:after="161" w:line="259" w:lineRule="auto"/>
        <w:ind w:left="24" w:right="0"/>
      </w:pPr>
      <w:r>
        <w:t>(</w:t>
      </w:r>
      <w:r>
        <w:rPr>
          <w:i/>
        </w:rPr>
        <w:t>законен представител – име и длъжност</w:t>
      </w:r>
      <w:r>
        <w:t xml:space="preserve">) или .............................................................................. </w:t>
      </w:r>
    </w:p>
    <w:p w:rsidR="00A017F4" w:rsidRDefault="00094F20">
      <w:pPr>
        <w:ind w:left="24" w:right="0"/>
      </w:pPr>
      <w:r>
        <w:t>(</w:t>
      </w:r>
      <w:r>
        <w:rPr>
          <w:i/>
        </w:rPr>
        <w:t>ако има упълномощено лице – име; длъжност; акт, на който се основава представителната му власт</w:t>
      </w:r>
      <w:r>
        <w:t xml:space="preserve">), определен за изпълнител след проведена обществена поръчка по реда на чл. 20, ал. 3, т. 2 от Закона за обществените поръчки (ЗОП), наричано по-долу накратко </w:t>
      </w:r>
      <w:r>
        <w:rPr>
          <w:b/>
        </w:rPr>
        <w:t>ИЗПЪЛНИТЕЛ</w:t>
      </w:r>
      <w:r>
        <w:t>,</w:t>
      </w:r>
      <w:r>
        <w:rPr>
          <w:b/>
        </w:rPr>
        <w:t xml:space="preserve"> </w:t>
      </w:r>
      <w:r>
        <w:t xml:space="preserve">от друга страна,  </w:t>
      </w:r>
    </w:p>
    <w:p w:rsidR="00C04557" w:rsidRDefault="00094F20" w:rsidP="00A017F4">
      <w:pPr>
        <w:ind w:left="24" w:right="0"/>
      </w:pPr>
      <w:r>
        <w:t xml:space="preserve">на основание чл. 194, ал. 1 от ЗОП, като се взеха предвид откритата и проведена на основание чл. 187, ал. 1 във връзка с чл. 20, ал. 3, т. 2 от ЗОП обществена поръчка с предмет: </w:t>
      </w:r>
      <w:r w:rsidR="00A017F4" w:rsidRPr="00A017F4">
        <w:rPr>
          <w:b/>
        </w:rPr>
        <w:t xml:space="preserve">„Осигуряване на достъп до интернет и на решение за спиране на </w:t>
      </w:r>
      <w:r w:rsidR="00A017F4" w:rsidRPr="00A017F4">
        <w:rPr>
          <w:b/>
          <w:lang w:val="en-US"/>
        </w:rPr>
        <w:t>DDoS (Distributed Denial of Service)</w:t>
      </w:r>
      <w:r w:rsidR="00A017F4" w:rsidRPr="00A017F4">
        <w:rPr>
          <w:b/>
        </w:rPr>
        <w:t>атаки към мрежата на Министерство на външните работи</w:t>
      </w:r>
      <w:r w:rsidR="00A017F4">
        <w:rPr>
          <w:b/>
        </w:rPr>
        <w:t xml:space="preserve">“, </w:t>
      </w:r>
      <w:r>
        <w:t xml:space="preserve">както и всички предложения от приложената оферта на участника, въз основа на които е определен за изпълнител, страните се споразумяха за следното:  </w:t>
      </w:r>
    </w:p>
    <w:p w:rsidR="00C04557" w:rsidRDefault="00094F20">
      <w:pPr>
        <w:spacing w:after="169" w:line="259" w:lineRule="auto"/>
        <w:ind w:left="0" w:right="0" w:firstLine="0"/>
        <w:jc w:val="left"/>
      </w:pPr>
      <w:r>
        <w:t xml:space="preserve"> </w:t>
      </w:r>
    </w:p>
    <w:p w:rsidR="00C04557" w:rsidRDefault="00094F20">
      <w:pPr>
        <w:pStyle w:val="Heading1"/>
        <w:ind w:left="-5"/>
      </w:pPr>
      <w:r>
        <w:rPr>
          <w:b w:val="0"/>
          <w:u w:val="none"/>
        </w:rPr>
        <w:lastRenderedPageBreak/>
        <w:t xml:space="preserve"> </w:t>
      </w:r>
      <w:r>
        <w:t>І. ПРЕДМЕТ НА ДОГОВОРА</w:t>
      </w:r>
      <w:r>
        <w:rPr>
          <w:u w:val="none"/>
        </w:rPr>
        <w:t xml:space="preserve"> </w:t>
      </w:r>
    </w:p>
    <w:p w:rsidR="00C04557" w:rsidRDefault="00094F20">
      <w:pPr>
        <w:ind w:left="24" w:right="0"/>
      </w:pPr>
      <w:r>
        <w:rPr>
          <w:b/>
        </w:rPr>
        <w:t>Чл. 1.</w:t>
      </w:r>
      <w:r>
        <w:t xml:space="preserve"> </w:t>
      </w:r>
      <w:r>
        <w:rPr>
          <w:b/>
        </w:rPr>
        <w:t>(1)</w:t>
      </w:r>
      <w:r>
        <w:t xml:space="preserve"> </w:t>
      </w:r>
      <w:r>
        <w:rPr>
          <w:b/>
        </w:rPr>
        <w:t>ВЪЗЛОЖИТЕЛЯТ</w:t>
      </w:r>
      <w:r>
        <w:t xml:space="preserve"> възлага, а </w:t>
      </w:r>
      <w:r>
        <w:rPr>
          <w:b/>
        </w:rPr>
        <w:t>ИЗПЪЛНИТЕЛЯТ</w:t>
      </w:r>
      <w:r>
        <w:t xml:space="preserve"> приема да изпълни следната услуга:</w:t>
      </w:r>
      <w:r>
        <w:rPr>
          <w:b/>
        </w:rPr>
        <w:t xml:space="preserve"> </w:t>
      </w:r>
      <w:r w:rsidR="00A017F4" w:rsidRPr="00A017F4">
        <w:rPr>
          <w:b/>
        </w:rPr>
        <w:t xml:space="preserve">„Осигуряване на достъп до интернет и на решение за спиране на </w:t>
      </w:r>
      <w:r w:rsidR="00A017F4" w:rsidRPr="00A017F4">
        <w:rPr>
          <w:b/>
          <w:lang w:val="en-US"/>
        </w:rPr>
        <w:t>DDoS (Distributed Denial of Service)</w:t>
      </w:r>
      <w:r w:rsidR="00A017F4" w:rsidRPr="00A017F4">
        <w:rPr>
          <w:b/>
        </w:rPr>
        <w:t>атаки към мрежата на Министерство на външните работи</w:t>
      </w:r>
      <w:r w:rsidR="00140CE6">
        <w:rPr>
          <w:b/>
        </w:rPr>
        <w:t xml:space="preserve">, </w:t>
      </w:r>
      <w:r>
        <w:t>съг</w:t>
      </w:r>
      <w:r w:rsidR="00A017F4">
        <w:t>ласно Техническата спецификация по т. 5 от Задание -</w:t>
      </w:r>
      <w:r w:rsidR="00140CE6">
        <w:t xml:space="preserve"> </w:t>
      </w:r>
      <w:r>
        <w:t xml:space="preserve">Приложение № 1, Техническото предложение на </w:t>
      </w:r>
      <w:r>
        <w:rPr>
          <w:b/>
        </w:rPr>
        <w:t>ИЗПЪЛНИТЕЛЯ</w:t>
      </w:r>
      <w:r>
        <w:t xml:space="preserve"> – Приложение № 2 и Ценовото предложение на </w:t>
      </w:r>
      <w:r>
        <w:rPr>
          <w:b/>
        </w:rPr>
        <w:t>ИЗПЪЛНИТЕЛЯ</w:t>
      </w:r>
      <w:r>
        <w:t xml:space="preserve"> – Приложение № 3, и трите представляващи неразделна част от настоящия договор</w:t>
      </w:r>
      <w:r>
        <w:rPr>
          <w:b/>
        </w:rPr>
        <w:t xml:space="preserve"> </w:t>
      </w:r>
    </w:p>
    <w:p w:rsidR="00C04557" w:rsidRDefault="00A51CCC" w:rsidP="00A51CCC">
      <w:pPr>
        <w:ind w:left="24" w:right="0" w:firstLine="684"/>
      </w:pPr>
      <w:r>
        <w:rPr>
          <w:b/>
        </w:rPr>
        <w:t xml:space="preserve">(2) </w:t>
      </w:r>
      <w:r w:rsidR="00094F20">
        <w:t xml:space="preserve">Основните дейности, които </w:t>
      </w:r>
      <w:r w:rsidR="00094F20">
        <w:rPr>
          <w:b/>
        </w:rPr>
        <w:t>ИЗПЪЛНИТЕЛЯТ</w:t>
      </w:r>
      <w:r w:rsidR="00094F20">
        <w:t xml:space="preserve"> трябва да извърши при изпълнение предмета на договора, са съгласно Техническата спецификация и включват: </w:t>
      </w:r>
      <w:r w:rsidR="00094F20">
        <w:rPr>
          <w:b/>
        </w:rPr>
        <w:t xml:space="preserve"> </w:t>
      </w:r>
    </w:p>
    <w:p w:rsidR="00C04557" w:rsidRPr="00A017F4" w:rsidRDefault="00094F20" w:rsidP="00A017F4">
      <w:pPr>
        <w:spacing w:after="163" w:line="259" w:lineRule="auto"/>
        <w:ind w:right="5"/>
        <w:rPr>
          <w:szCs w:val="24"/>
        </w:rPr>
      </w:pPr>
      <w:r w:rsidRPr="00A017F4">
        <w:rPr>
          <w:szCs w:val="24"/>
        </w:rPr>
        <w:t xml:space="preserve">а) </w:t>
      </w:r>
      <w:r w:rsidR="00A017F4" w:rsidRPr="00A017F4">
        <w:rPr>
          <w:szCs w:val="24"/>
        </w:rPr>
        <w:t>доставка на Интернет</w:t>
      </w:r>
      <w:r w:rsidRPr="00A017F4">
        <w:rPr>
          <w:szCs w:val="24"/>
        </w:rPr>
        <w:t xml:space="preserve">; </w:t>
      </w:r>
    </w:p>
    <w:p w:rsidR="00C04557" w:rsidRPr="00A017F4" w:rsidRDefault="00094F20" w:rsidP="00A017F4">
      <w:pPr>
        <w:spacing w:after="160" w:line="259" w:lineRule="auto"/>
        <w:ind w:right="0"/>
        <w:rPr>
          <w:szCs w:val="24"/>
        </w:rPr>
      </w:pPr>
      <w:r w:rsidRPr="00A017F4">
        <w:rPr>
          <w:szCs w:val="24"/>
        </w:rPr>
        <w:t xml:space="preserve">б) </w:t>
      </w:r>
      <w:r w:rsidR="00A017F4" w:rsidRPr="00A017F4">
        <w:rPr>
          <w:rFonts w:eastAsia="Calibri"/>
          <w:color w:val="auto"/>
          <w:szCs w:val="24"/>
          <w:lang w:eastAsia="en-US"/>
        </w:rPr>
        <w:t>осигуряване на решение за спиране на DDoS (Distributed Denial of Service) и DoS (Denial of Service) атаки към мрежата на Възложителя</w:t>
      </w:r>
      <w:r w:rsidRPr="00A017F4">
        <w:rPr>
          <w:szCs w:val="24"/>
        </w:rPr>
        <w:t xml:space="preserve"> </w:t>
      </w:r>
    </w:p>
    <w:p w:rsidR="00A017F4" w:rsidRPr="00A017F4" w:rsidRDefault="00094F20" w:rsidP="00A017F4">
      <w:pPr>
        <w:spacing w:after="161" w:line="259" w:lineRule="auto"/>
        <w:ind w:left="0" w:right="0" w:firstLine="0"/>
        <w:rPr>
          <w:rFonts w:eastAsia="Calibri"/>
          <w:color w:val="auto"/>
          <w:szCs w:val="24"/>
          <w:lang w:eastAsia="en-US"/>
        </w:rPr>
      </w:pPr>
      <w:r w:rsidRPr="00A017F4">
        <w:rPr>
          <w:szCs w:val="24"/>
        </w:rPr>
        <w:t xml:space="preserve">в) </w:t>
      </w:r>
      <w:r w:rsidR="00A017F4" w:rsidRPr="00A017F4">
        <w:rPr>
          <w:rFonts w:eastAsia="Calibri"/>
          <w:color w:val="auto"/>
          <w:szCs w:val="24"/>
          <w:lang w:eastAsia="en-US"/>
        </w:rPr>
        <w:t xml:space="preserve">инсталация и пускането в действие на услугата </w:t>
      </w:r>
    </w:p>
    <w:p w:rsidR="00C04557" w:rsidRDefault="00094F20" w:rsidP="00A017F4">
      <w:pPr>
        <w:spacing w:after="161" w:line="259" w:lineRule="auto"/>
        <w:ind w:left="0" w:right="0" w:firstLine="0"/>
      </w:pPr>
      <w:r>
        <w:rPr>
          <w:b/>
        </w:rPr>
        <w:t xml:space="preserve">ИЗПЪЛНИТЕЛЯТ </w:t>
      </w:r>
      <w:r>
        <w:t xml:space="preserve">извършва дейностите по ал. 2 в съответствие с изискванията на нормативните актове в тази област и с условията на </w:t>
      </w:r>
      <w:r>
        <w:rPr>
          <w:b/>
        </w:rPr>
        <w:t>ВЪЗЛОЖИТЕЛЯ</w:t>
      </w:r>
      <w:r>
        <w:t>, определе</w:t>
      </w:r>
      <w:r w:rsidR="00FE087E">
        <w:t>ни в Техническата спецификация</w:t>
      </w:r>
      <w:r w:rsidR="00A017F4">
        <w:t xml:space="preserve"> по т. 5 от Заданието- Приложение № 1,</w:t>
      </w:r>
      <w:r>
        <w:t xml:space="preserve">неразделна част от настоящия договор. </w:t>
      </w:r>
    </w:p>
    <w:p w:rsidR="00C04557" w:rsidRDefault="00094F20">
      <w:pPr>
        <w:spacing w:after="168" w:line="259" w:lineRule="auto"/>
        <w:ind w:left="0" w:right="0" w:firstLine="0"/>
        <w:jc w:val="left"/>
      </w:pPr>
      <w:r>
        <w:t xml:space="preserve"> </w:t>
      </w:r>
    </w:p>
    <w:p w:rsidR="00C04557" w:rsidRDefault="00094F20">
      <w:pPr>
        <w:pStyle w:val="Heading1"/>
        <w:ind w:left="-5"/>
      </w:pPr>
      <w:r>
        <w:t>ІІ. ВЛИЗАНЕ В СИЛА И СРОК НА ДЕЙСТВИЕ НА ДОГОВОРА</w:t>
      </w:r>
      <w:r>
        <w:rPr>
          <w:u w:val="none"/>
        </w:rPr>
        <w:t xml:space="preserve"> </w:t>
      </w:r>
    </w:p>
    <w:p w:rsidR="00C04557" w:rsidRDefault="00094F20">
      <w:pPr>
        <w:spacing w:after="162" w:line="259" w:lineRule="auto"/>
        <w:ind w:left="24" w:right="0"/>
      </w:pPr>
      <w:r>
        <w:rPr>
          <w:b/>
        </w:rPr>
        <w:t>Чл. 2</w:t>
      </w:r>
      <w:r>
        <w:t xml:space="preserve">. </w:t>
      </w:r>
      <w:r>
        <w:rPr>
          <w:b/>
        </w:rPr>
        <w:t>(1)</w:t>
      </w:r>
      <w:r>
        <w:t xml:space="preserve"> Настоящият договор влиза в сила от датата</w:t>
      </w:r>
      <w:r w:rsidR="00A017F4">
        <w:t xml:space="preserve"> на подписването му от страните и регистриране на деловодната система на Възложителя.</w:t>
      </w:r>
      <w:r>
        <w:t xml:space="preserve"> </w:t>
      </w:r>
    </w:p>
    <w:p w:rsidR="00C04557" w:rsidRDefault="00094F20">
      <w:pPr>
        <w:ind w:left="24" w:right="0"/>
      </w:pPr>
      <w:r>
        <w:rPr>
          <w:b/>
        </w:rPr>
        <w:t>(2)</w:t>
      </w:r>
      <w:r>
        <w:t xml:space="preserve"> Срокът за изпълнение на услугата, предмет на настоящия договор, е от </w:t>
      </w:r>
      <w:r w:rsidR="00A017F4">
        <w:t>дата на получаване на възлагателно писмо  от Изпълнителя</w:t>
      </w:r>
      <w:r>
        <w:t xml:space="preserve"> и е с продължителност</w:t>
      </w:r>
      <w:r>
        <w:rPr>
          <w:i/>
        </w:rPr>
        <w:t xml:space="preserve"> </w:t>
      </w:r>
      <w:r w:rsidR="00FE087E">
        <w:rPr>
          <w:i/>
        </w:rPr>
        <w:t>12</w:t>
      </w:r>
      <w:r>
        <w:t xml:space="preserve"> (</w:t>
      </w:r>
      <w:r>
        <w:rPr>
          <w:i/>
        </w:rPr>
        <w:t>два</w:t>
      </w:r>
      <w:r w:rsidR="00FE087E">
        <w:rPr>
          <w:i/>
        </w:rPr>
        <w:t>на</w:t>
      </w:r>
      <w:r>
        <w:rPr>
          <w:i/>
        </w:rPr>
        <w:t>десет</w:t>
      </w:r>
      <w:r>
        <w:t xml:space="preserve">) месеца. </w:t>
      </w:r>
    </w:p>
    <w:p w:rsidR="00A017F4" w:rsidRDefault="00094F20" w:rsidP="00A017F4">
      <w:pPr>
        <w:ind w:left="24" w:right="0"/>
      </w:pPr>
      <w:r>
        <w:t>В срока по ал. 2 е включен срокът за първоначална инсталация и пускане в действие на услугата. Срокът за първоначално пуска</w:t>
      </w:r>
      <w:r w:rsidR="00A017F4">
        <w:t>не е 5</w:t>
      </w:r>
      <w:r w:rsidR="00FE087E">
        <w:t xml:space="preserve"> (пет </w:t>
      </w:r>
      <w:r>
        <w:t xml:space="preserve">) </w:t>
      </w:r>
      <w:r w:rsidR="00A017F4">
        <w:t xml:space="preserve">работни </w:t>
      </w:r>
      <w:r>
        <w:t xml:space="preserve">дни от датата на </w:t>
      </w:r>
      <w:r w:rsidR="00A017F4" w:rsidRPr="00A017F4">
        <w:t xml:space="preserve">получаване на възлагателно писмо  от Изпълнителя </w:t>
      </w:r>
      <w:r w:rsidR="00A017F4">
        <w:t xml:space="preserve">и включва: </w:t>
      </w:r>
    </w:p>
    <w:p w:rsidR="00A017F4" w:rsidRDefault="00A017F4" w:rsidP="00A017F4">
      <w:pPr>
        <w:ind w:left="24" w:right="0"/>
      </w:pPr>
      <w:r>
        <w:t>1.</w:t>
      </w:r>
      <w:r>
        <w:tab/>
        <w:t>Изграждане на физическата свързаност между обекта на Възложителя и инфраструктурата на Изпълнителя.</w:t>
      </w:r>
    </w:p>
    <w:p w:rsidR="00A017F4" w:rsidRDefault="00A017F4" w:rsidP="00A017F4">
      <w:pPr>
        <w:ind w:left="24" w:right="0"/>
      </w:pPr>
      <w:r>
        <w:t>2.</w:t>
      </w:r>
      <w:r>
        <w:tab/>
        <w:t>Конфигуриране на услугата.</w:t>
      </w:r>
    </w:p>
    <w:p w:rsidR="00A017F4" w:rsidRDefault="00A017F4" w:rsidP="00A017F4">
      <w:pPr>
        <w:ind w:left="24" w:right="0"/>
      </w:pPr>
      <w:r>
        <w:t>3.</w:t>
      </w:r>
      <w:r>
        <w:tab/>
        <w:t>Предоставяне достъп до Интернет – международен и национален.</w:t>
      </w:r>
    </w:p>
    <w:p w:rsidR="00A017F4" w:rsidRDefault="00A017F4" w:rsidP="00A017F4">
      <w:pPr>
        <w:ind w:left="24" w:right="0"/>
      </w:pPr>
      <w:r>
        <w:t>4.</w:t>
      </w:r>
      <w:r>
        <w:tab/>
        <w:t>Въвеждане на автономна система.</w:t>
      </w:r>
    </w:p>
    <w:p w:rsidR="00FE087E" w:rsidRDefault="00A017F4" w:rsidP="00A017F4">
      <w:pPr>
        <w:ind w:left="24" w:right="0"/>
      </w:pPr>
      <w:r>
        <w:t>5.</w:t>
      </w:r>
      <w:r>
        <w:tab/>
        <w:t>Провеждане на тестове на предоставената услуга за покриване на изискванията на Възложителя.</w:t>
      </w:r>
    </w:p>
    <w:p w:rsidR="00C04557" w:rsidRDefault="00094F20" w:rsidP="00FE087E">
      <w:pPr>
        <w:ind w:left="24" w:right="0" w:firstLine="684"/>
      </w:pPr>
      <w:r>
        <w:t xml:space="preserve">За първоначалната инсталация, въвеждане на услугата в действие и предоставяне на техническа документация с получените резултати се подписва приемо-предавателен протокол. </w:t>
      </w:r>
    </w:p>
    <w:p w:rsidR="00C04557" w:rsidRDefault="00094F20">
      <w:pPr>
        <w:spacing w:after="163" w:line="259" w:lineRule="auto"/>
        <w:ind w:left="0" w:right="0" w:firstLine="0"/>
        <w:jc w:val="left"/>
      </w:pPr>
      <w:r>
        <w:rPr>
          <w:b/>
        </w:rPr>
        <w:t xml:space="preserve"> </w:t>
      </w:r>
    </w:p>
    <w:p w:rsidR="00C04557" w:rsidRDefault="00094F20">
      <w:pPr>
        <w:pStyle w:val="Heading1"/>
        <w:ind w:left="-5"/>
      </w:pPr>
      <w:r>
        <w:t>ІІІ. ВЪЗНАГРАЖДЕНИЕ И НАЧИН НА ПЛАЩАНЕ</w:t>
      </w:r>
      <w:r>
        <w:rPr>
          <w:u w:val="none"/>
        </w:rPr>
        <w:t xml:space="preserve"> </w:t>
      </w:r>
    </w:p>
    <w:p w:rsidR="00C04557" w:rsidRDefault="00094F20">
      <w:pPr>
        <w:ind w:left="24" w:right="0"/>
      </w:pPr>
      <w:r>
        <w:rPr>
          <w:b/>
        </w:rPr>
        <w:t>Чл. 3</w:t>
      </w:r>
      <w:r>
        <w:t xml:space="preserve">. За изпълнение на предмета на настоящия договор, </w:t>
      </w:r>
      <w:r>
        <w:rPr>
          <w:b/>
        </w:rPr>
        <w:t>ВЪЗЛОЖИТЕЛЯТ</w:t>
      </w:r>
      <w:r>
        <w:t xml:space="preserve"> заплаща на </w:t>
      </w:r>
      <w:r>
        <w:rPr>
          <w:b/>
        </w:rPr>
        <w:t>ИЗПЪЛНИТЕЛЯ</w:t>
      </w:r>
      <w:r>
        <w:t xml:space="preserve"> възнаграждение в размер на …………… (</w:t>
      </w:r>
      <w:r>
        <w:rPr>
          <w:i/>
        </w:rPr>
        <w:t>словом</w:t>
      </w:r>
      <w:r>
        <w:t>) лева без ДДС, респ. ……………….. (</w:t>
      </w:r>
      <w:r>
        <w:rPr>
          <w:i/>
        </w:rPr>
        <w:t>словом</w:t>
      </w:r>
      <w:r>
        <w:t xml:space="preserve">) лева с ДДС,  съгласно Ценовото предложение на </w:t>
      </w:r>
      <w:r>
        <w:rPr>
          <w:b/>
        </w:rPr>
        <w:t xml:space="preserve">ИЗПЪЛНИТЕЛЯ </w:t>
      </w:r>
      <w:r>
        <w:t xml:space="preserve">- Приложение № 3, неразделна част от настоящия договор. </w:t>
      </w:r>
    </w:p>
    <w:p w:rsidR="00C04557" w:rsidRDefault="00094F20">
      <w:pPr>
        <w:ind w:left="24" w:right="0"/>
      </w:pPr>
      <w:r>
        <w:rPr>
          <w:b/>
        </w:rPr>
        <w:t>Чл. 4</w:t>
      </w:r>
      <w:r>
        <w:t xml:space="preserve">. </w:t>
      </w:r>
      <w:r>
        <w:rPr>
          <w:b/>
        </w:rPr>
        <w:t xml:space="preserve">(1)ВЪЗЛОЖИТЕЛЯТ </w:t>
      </w:r>
      <w:r>
        <w:t>изплаща на</w:t>
      </w:r>
      <w:r>
        <w:rPr>
          <w:b/>
        </w:rPr>
        <w:t xml:space="preserve"> ИЗПЪЛНИТЕЛЯ</w:t>
      </w:r>
      <w:r>
        <w:rPr>
          <w:b/>
          <w:i/>
        </w:rPr>
        <w:t xml:space="preserve"> </w:t>
      </w:r>
      <w:r>
        <w:t>цената по</w:t>
      </w:r>
      <w:r w:rsidR="00A017F4">
        <w:t xml:space="preserve"> чл. 3 от настоящия договор на 12</w:t>
      </w:r>
      <w:r>
        <w:t xml:space="preserve"> (</w:t>
      </w:r>
      <w:r w:rsidR="00795AD5">
        <w:rPr>
          <w:i/>
        </w:rPr>
        <w:t>дванадес</w:t>
      </w:r>
      <w:r w:rsidR="00A017F4">
        <w:rPr>
          <w:i/>
        </w:rPr>
        <w:t>е</w:t>
      </w:r>
      <w:r w:rsidR="00795AD5">
        <w:rPr>
          <w:i/>
        </w:rPr>
        <w:t>т</w:t>
      </w:r>
      <w:r>
        <w:t>) равни месечни вноски, всяка една възлизаща на .…………… (</w:t>
      </w:r>
      <w:r>
        <w:rPr>
          <w:i/>
        </w:rPr>
        <w:t>словом</w:t>
      </w:r>
      <w:r>
        <w:t>) лева без ДДС, респ. ……………….. (</w:t>
      </w:r>
      <w:r>
        <w:rPr>
          <w:i/>
        </w:rPr>
        <w:t>словом</w:t>
      </w:r>
      <w:r>
        <w:t xml:space="preserve">) лева с ДДС, след представяне на предавателно-приемателен протокол за приемането на предоставената услуга, подписан без забележки от определен/и с нарочна заповед представител/и на </w:t>
      </w:r>
      <w:r>
        <w:rPr>
          <w:b/>
        </w:rPr>
        <w:t xml:space="preserve">ВЪЗЛОЖИТЕЛЯ </w:t>
      </w:r>
      <w:r>
        <w:t xml:space="preserve">и </w:t>
      </w:r>
      <w:r>
        <w:rPr>
          <w:b/>
        </w:rPr>
        <w:t>ИЗПЪЛНИТЕЛЯ</w:t>
      </w:r>
      <w:r>
        <w:t xml:space="preserve"> и оригинална фактура на стойност</w:t>
      </w:r>
      <w:r w:rsidR="00A017F4">
        <w:t>та на една равна месечна вноска с вписан номер на договора.</w:t>
      </w:r>
      <w:r>
        <w:t xml:space="preserve"> </w:t>
      </w:r>
    </w:p>
    <w:p w:rsidR="00C04557" w:rsidRDefault="00094F20" w:rsidP="00FE087E">
      <w:pPr>
        <w:numPr>
          <w:ilvl w:val="0"/>
          <w:numId w:val="21"/>
        </w:numPr>
        <w:ind w:right="0"/>
      </w:pPr>
      <w:r>
        <w:t xml:space="preserve">След представяне на документите по ал. 1 за </w:t>
      </w:r>
      <w:r>
        <w:rPr>
          <w:b/>
        </w:rPr>
        <w:t>ВЪЗЛОЖИТЕЛЯ</w:t>
      </w:r>
      <w:r>
        <w:rPr>
          <w:b/>
          <w:i/>
        </w:rPr>
        <w:t xml:space="preserve"> </w:t>
      </w:r>
      <w:r>
        <w:t xml:space="preserve">възниква задължение да извърши плащането на </w:t>
      </w:r>
      <w:r w:rsidR="00FE087E">
        <w:t>сумата по фактурата в срок до 15</w:t>
      </w:r>
      <w:r>
        <w:t xml:space="preserve"> </w:t>
      </w:r>
      <w:r>
        <w:rPr>
          <w:i/>
        </w:rPr>
        <w:t>(</w:t>
      </w:r>
      <w:r w:rsidR="00A017F4">
        <w:rPr>
          <w:i/>
        </w:rPr>
        <w:t>петнадесет</w:t>
      </w:r>
      <w:r>
        <w:rPr>
          <w:i/>
        </w:rPr>
        <w:t xml:space="preserve">) </w:t>
      </w:r>
      <w:r>
        <w:t xml:space="preserve">работни дни от нейното представяне. </w:t>
      </w:r>
    </w:p>
    <w:p w:rsidR="001A64F1" w:rsidRDefault="001A64F1" w:rsidP="00FE087E">
      <w:pPr>
        <w:numPr>
          <w:ilvl w:val="0"/>
          <w:numId w:val="21"/>
        </w:numPr>
        <w:ind w:right="0"/>
      </w:pPr>
      <w:r w:rsidRPr="0023472C">
        <w:rPr>
          <w:rFonts w:ascii="Cambria" w:hAnsi="Cambria"/>
        </w:rPr>
        <w:t>Плащане по договора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592/21.08.2018 г.  В този случай плащането се извършва съгласно указанията на органите на данъчната и митническата администрация.</w:t>
      </w:r>
    </w:p>
    <w:p w:rsidR="00C04557" w:rsidRDefault="00094F20">
      <w:pPr>
        <w:ind w:left="24" w:right="0"/>
      </w:pPr>
      <w:r>
        <w:rPr>
          <w:b/>
        </w:rPr>
        <w:t xml:space="preserve">Чл. 5. </w:t>
      </w:r>
      <w:r>
        <w:t>Заплащането на равните месечни вноски по чл. 4, ал. 1 от настоящия договор се извършва по</w:t>
      </w:r>
      <w:r w:rsidR="001A64F1">
        <w:t xml:space="preserve"> банков път по </w:t>
      </w:r>
      <w:r>
        <w:t xml:space="preserve">сметка на </w:t>
      </w:r>
      <w:r>
        <w:rPr>
          <w:b/>
        </w:rPr>
        <w:t>ИЗПЪЛНИТЕЛЯ</w:t>
      </w:r>
      <w:r w:rsidR="001A64F1">
        <w:t>:</w:t>
      </w:r>
    </w:p>
    <w:p w:rsidR="001A64F1" w:rsidRPr="001A64F1" w:rsidRDefault="001A64F1" w:rsidP="001A64F1">
      <w:pPr>
        <w:ind w:left="24" w:right="0"/>
      </w:pPr>
      <w:r w:rsidRPr="001A64F1">
        <w:t xml:space="preserve">Банка………….; </w:t>
      </w:r>
    </w:p>
    <w:p w:rsidR="001A64F1" w:rsidRPr="001A64F1" w:rsidRDefault="001A64F1" w:rsidP="001A64F1">
      <w:pPr>
        <w:ind w:left="24" w:right="0"/>
        <w:rPr>
          <w:lang w:val="en-US"/>
        </w:rPr>
      </w:pPr>
      <w:r w:rsidRPr="001A64F1">
        <w:rPr>
          <w:lang w:val="en-US"/>
        </w:rPr>
        <w:t>IBAN…………………..;</w:t>
      </w:r>
    </w:p>
    <w:p w:rsidR="001A64F1" w:rsidRPr="001A64F1" w:rsidRDefault="001A64F1" w:rsidP="001A64F1">
      <w:pPr>
        <w:ind w:left="24" w:right="0"/>
      </w:pPr>
      <w:r w:rsidRPr="001A64F1">
        <w:rPr>
          <w:lang w:val="en-US"/>
        </w:rPr>
        <w:t xml:space="preserve"> BIC…………………….</w:t>
      </w:r>
    </w:p>
    <w:p w:rsidR="00C04557" w:rsidRDefault="00C04557">
      <w:pPr>
        <w:spacing w:after="163" w:line="259" w:lineRule="auto"/>
        <w:ind w:left="0" w:right="0" w:firstLine="0"/>
        <w:jc w:val="left"/>
      </w:pPr>
    </w:p>
    <w:p w:rsidR="00C04557" w:rsidRDefault="00094F20">
      <w:pPr>
        <w:pStyle w:val="Heading1"/>
        <w:ind w:left="-5"/>
      </w:pPr>
      <w:r>
        <w:t>ІV. ГАРАНЦИЯ ЗА ИЗПЪЛНЕНИЕ</w:t>
      </w:r>
      <w:r>
        <w:rPr>
          <w:u w:val="none"/>
        </w:rPr>
        <w:t xml:space="preserve"> </w:t>
      </w:r>
    </w:p>
    <w:p w:rsidR="00C04557" w:rsidRDefault="00094F20">
      <w:pPr>
        <w:ind w:left="24" w:right="0"/>
      </w:pPr>
      <w:r>
        <w:rPr>
          <w:b/>
        </w:rPr>
        <w:t>Чл. 6.</w:t>
      </w:r>
      <w:r>
        <w:t xml:space="preserve"> </w:t>
      </w:r>
      <w:r>
        <w:rPr>
          <w:b/>
        </w:rPr>
        <w:t>(1)</w:t>
      </w:r>
      <w:r>
        <w:t xml:space="preserve"> </w:t>
      </w:r>
      <w:r>
        <w:rPr>
          <w:b/>
        </w:rPr>
        <w:t>ИЗПЪЛНИТЕЛЯТ</w:t>
      </w:r>
      <w:r>
        <w:t xml:space="preserve"> обезпечава изпълнението на произтичащите от настоящия договор свои задължения с гаранция за изпълнение на договора в размер на …………. (</w:t>
      </w:r>
      <w:r>
        <w:rPr>
          <w:i/>
        </w:rPr>
        <w:t>словом</w:t>
      </w:r>
      <w:r w:rsidR="00A017F4">
        <w:t>) лева, представляващи 5</w:t>
      </w:r>
      <w:r>
        <w:t xml:space="preserve"> % (</w:t>
      </w:r>
      <w:r w:rsidR="00A017F4">
        <w:rPr>
          <w:i/>
        </w:rPr>
        <w:t>пет</w:t>
      </w:r>
      <w:r>
        <w:rPr>
          <w:i/>
        </w:rPr>
        <w:t xml:space="preserve"> на сто</w:t>
      </w:r>
      <w:r>
        <w:t xml:space="preserve">) от стойността на настоящия договор без ДДС.  </w:t>
      </w:r>
    </w:p>
    <w:p w:rsidR="00C04557" w:rsidRDefault="00094F20">
      <w:pPr>
        <w:numPr>
          <w:ilvl w:val="0"/>
          <w:numId w:val="6"/>
        </w:numPr>
        <w:ind w:right="0"/>
      </w:pPr>
      <w:r>
        <w:t xml:space="preserve">Гаранцията по ал. 1 се предоставя под формата на парична сума/банкова гаранция/ застраховка на отговорността, за което </w:t>
      </w:r>
      <w:r>
        <w:rPr>
          <w:b/>
        </w:rPr>
        <w:t>ИЗПЪЛНИТЕЛЯТ</w:t>
      </w:r>
      <w:r>
        <w:t xml:space="preserve"> представя съответния</w:t>
      </w:r>
      <w:r>
        <w:rPr>
          <w:color w:val="FF0000"/>
        </w:rPr>
        <w:t xml:space="preserve"> </w:t>
      </w:r>
      <w:r>
        <w:t xml:space="preserve">документ в оригинал при сключване на настоящия договор. </w:t>
      </w:r>
    </w:p>
    <w:p w:rsidR="00C04557" w:rsidRDefault="00094F20">
      <w:pPr>
        <w:numPr>
          <w:ilvl w:val="0"/>
          <w:numId w:val="6"/>
        </w:numPr>
        <w:ind w:right="0"/>
      </w:pPr>
      <w:r>
        <w:t xml:space="preserve">В случай, че формата на гаранцията по ал. 1 е банкова гаранция/ застраховка на отговорността, срокът на действието й следва да надвишава срока на действие на договора с 30 </w:t>
      </w:r>
      <w:r>
        <w:rPr>
          <w:i/>
        </w:rPr>
        <w:t>(тридесет)</w:t>
      </w:r>
      <w:r>
        <w:t xml:space="preserve"> дни и се освобождава от </w:t>
      </w:r>
      <w:r>
        <w:rPr>
          <w:b/>
        </w:rPr>
        <w:t>ВЪЗЛОЖИТЕЛЯ</w:t>
      </w:r>
      <w:r w:rsidR="00FE087E">
        <w:t xml:space="preserve"> в срок от 30 </w:t>
      </w:r>
      <w:r>
        <w:t>(</w:t>
      </w:r>
      <w:r w:rsidR="00FE087E" w:rsidRPr="00A017F4">
        <w:rPr>
          <w:i/>
        </w:rPr>
        <w:t>три</w:t>
      </w:r>
      <w:r>
        <w:rPr>
          <w:i/>
        </w:rPr>
        <w:t>десет</w:t>
      </w:r>
      <w:r>
        <w:t xml:space="preserve">) дни след изпълнение на договора. </w:t>
      </w:r>
    </w:p>
    <w:p w:rsidR="00C04557" w:rsidRDefault="00094F20">
      <w:pPr>
        <w:numPr>
          <w:ilvl w:val="0"/>
          <w:numId w:val="6"/>
        </w:numPr>
        <w:ind w:right="0"/>
      </w:pPr>
      <w:r>
        <w:t xml:space="preserve">При освобождаване на гаранцията по ал. 1 </w:t>
      </w:r>
      <w:r>
        <w:rPr>
          <w:b/>
        </w:rPr>
        <w:t>ВЪЗЛОЖИТЕЛЯТ</w:t>
      </w:r>
      <w:r>
        <w:t xml:space="preserve"> не дължи лихви за времето, през което средствата законно са престояли при него. </w:t>
      </w:r>
    </w:p>
    <w:p w:rsidR="00C04557" w:rsidRDefault="00094F20">
      <w:pPr>
        <w:numPr>
          <w:ilvl w:val="0"/>
          <w:numId w:val="6"/>
        </w:numPr>
        <w:ind w:right="0"/>
      </w:pPr>
      <w:r>
        <w:t xml:space="preserve">При удължаване срока на договора </w:t>
      </w:r>
      <w:r>
        <w:rPr>
          <w:b/>
        </w:rPr>
        <w:t>ИЗПЪЛНИТЕЛЯТ</w:t>
      </w:r>
      <w:r>
        <w:t xml:space="preserve"> се задължава да удължи срока на предоставената гаранция за изпълнение съразмерно на удължения срок. При неизпълнение на това задължение в срок до 5 (</w:t>
      </w:r>
      <w:r>
        <w:rPr>
          <w:i/>
        </w:rPr>
        <w:t>пет</w:t>
      </w:r>
      <w:r>
        <w:t xml:space="preserve">) дни от датата на получаване на писмено съобщение от страна </w:t>
      </w:r>
    </w:p>
    <w:p w:rsidR="00C04557" w:rsidRDefault="00094F20">
      <w:pPr>
        <w:ind w:left="24" w:right="0"/>
      </w:pPr>
      <w:r>
        <w:t xml:space="preserve">на </w:t>
      </w:r>
      <w:r>
        <w:rPr>
          <w:b/>
        </w:rPr>
        <w:t>ВЪЗЛОЖИТЕЛЯ</w:t>
      </w:r>
      <w:r>
        <w:t xml:space="preserve">, </w:t>
      </w:r>
      <w:r>
        <w:rPr>
          <w:b/>
        </w:rPr>
        <w:t>ИЗПЪЛНИТЕЛЯТ</w:t>
      </w:r>
      <w:r>
        <w:t xml:space="preserve"> дължи неустойка в размер на гаранцията за изпълнение по договора.  </w:t>
      </w:r>
    </w:p>
    <w:p w:rsidR="00C04557" w:rsidRDefault="00094F20">
      <w:pPr>
        <w:numPr>
          <w:ilvl w:val="0"/>
          <w:numId w:val="6"/>
        </w:numPr>
        <w:ind w:right="0"/>
      </w:pPr>
      <w:r>
        <w:rPr>
          <w:b/>
        </w:rPr>
        <w:t>ВЪЗЛОЖИТЕЛЯТ</w:t>
      </w:r>
      <w:r>
        <w:t xml:space="preserve"> има право да задържи гаранцията за изпълнение на договора ако в процеса на неговото изпълнение възникне спор между страните, който е внесен за решаване от компетентен съд.  </w:t>
      </w:r>
    </w:p>
    <w:p w:rsidR="00C04557" w:rsidRDefault="00094F20">
      <w:pPr>
        <w:numPr>
          <w:ilvl w:val="0"/>
          <w:numId w:val="6"/>
        </w:numPr>
        <w:ind w:right="0"/>
      </w:pPr>
      <w:r>
        <w:t xml:space="preserve">При усвояване (изцяло или частично) на гаранцията за изпълнение, </w:t>
      </w:r>
      <w:r>
        <w:rPr>
          <w:b/>
        </w:rPr>
        <w:t xml:space="preserve">ИЗПЪЛНИТЕЛЯТ </w:t>
      </w:r>
      <w:r>
        <w:t xml:space="preserve">се задължава да я възстанови в първоначалния й размер.  </w:t>
      </w:r>
    </w:p>
    <w:p w:rsidR="00C04557" w:rsidRDefault="00094F20">
      <w:pPr>
        <w:ind w:left="24" w:right="0"/>
      </w:pPr>
      <w:r>
        <w:rPr>
          <w:b/>
        </w:rPr>
        <w:t>Чл. 7</w:t>
      </w:r>
      <w:r>
        <w:t xml:space="preserve">. </w:t>
      </w:r>
      <w:r>
        <w:rPr>
          <w:b/>
        </w:rPr>
        <w:t>(1)</w:t>
      </w:r>
      <w:r>
        <w:t xml:space="preserve"> </w:t>
      </w:r>
      <w:r>
        <w:rPr>
          <w:b/>
        </w:rPr>
        <w:t xml:space="preserve">ВЪЗЛОЖИТЕЛЯТ </w:t>
      </w:r>
      <w:r>
        <w:t>има право да</w:t>
      </w:r>
      <w:r>
        <w:rPr>
          <w:b/>
        </w:rPr>
        <w:t xml:space="preserve"> </w:t>
      </w:r>
      <w:r>
        <w:t>задържи гаранцията до размера на уговорените с настоящия договор неустойки, когато</w:t>
      </w:r>
      <w:r>
        <w:rPr>
          <w:b/>
        </w:rPr>
        <w:t xml:space="preserve"> ИЗПЪЛНИТЕЛЯТ </w:t>
      </w:r>
      <w:r>
        <w:t>не изпълни и/или</w:t>
      </w:r>
      <w:r>
        <w:rPr>
          <w:b/>
        </w:rPr>
        <w:t xml:space="preserve"> </w:t>
      </w:r>
      <w:r>
        <w:t xml:space="preserve">изпълни частично задълженията си по този договор или забави тяхното изпълнение.  </w:t>
      </w:r>
    </w:p>
    <w:p w:rsidR="00C04557" w:rsidRDefault="00094F20">
      <w:pPr>
        <w:ind w:left="24" w:right="0"/>
      </w:pPr>
      <w:r>
        <w:rPr>
          <w:b/>
        </w:rPr>
        <w:t>(2)</w:t>
      </w:r>
      <w:r>
        <w:t xml:space="preserve"> При прекратяване дейността на </w:t>
      </w:r>
      <w:r>
        <w:rPr>
          <w:b/>
        </w:rPr>
        <w:t>ИЗПЪЛНИТЕЛЯ</w:t>
      </w:r>
      <w:r>
        <w:t xml:space="preserve"> или при обявяването му в несъстоятелност,</w:t>
      </w:r>
      <w:r>
        <w:rPr>
          <w:b/>
        </w:rPr>
        <w:t xml:space="preserve"> ВЪЗЛОЖИТЕЛЯТ </w:t>
      </w:r>
      <w:r>
        <w:t xml:space="preserve">има право да задържи целия размер на гаранцията за изпълнение. </w:t>
      </w:r>
    </w:p>
    <w:p w:rsidR="00C04557" w:rsidRDefault="00094F20">
      <w:pPr>
        <w:spacing w:after="170" w:line="259" w:lineRule="auto"/>
        <w:ind w:left="0" w:right="0" w:firstLine="0"/>
        <w:jc w:val="left"/>
      </w:pPr>
      <w:r>
        <w:t xml:space="preserve"> </w:t>
      </w:r>
    </w:p>
    <w:p w:rsidR="00C04557" w:rsidRDefault="00094F20">
      <w:pPr>
        <w:pStyle w:val="Heading1"/>
        <w:ind w:left="-5"/>
      </w:pPr>
      <w:r>
        <w:t>V. МЯСТО НА ИЗПЪЛНЕНИЕ</w:t>
      </w:r>
      <w:r>
        <w:rPr>
          <w:u w:val="none"/>
        </w:rPr>
        <w:t xml:space="preserve">  </w:t>
      </w:r>
    </w:p>
    <w:p w:rsidR="00C04557" w:rsidRDefault="00094F20">
      <w:pPr>
        <w:ind w:left="24" w:right="0"/>
      </w:pPr>
      <w:r>
        <w:rPr>
          <w:b/>
        </w:rPr>
        <w:t>Чл. 8.</w:t>
      </w:r>
      <w:r>
        <w:t xml:space="preserve"> За място на и</w:t>
      </w:r>
      <w:r w:rsidR="00FE087E">
        <w:t>зпълнение на услугата се прием</w:t>
      </w:r>
      <w:r w:rsidR="00A017F4">
        <w:t>а</w:t>
      </w:r>
      <w:r w:rsidR="00FE087E">
        <w:t xml:space="preserve"> адресът</w:t>
      </w:r>
      <w:r>
        <w:t xml:space="preserve">, </w:t>
      </w:r>
      <w:r w:rsidR="00FE087E">
        <w:t>гр. София, ул. „Александър Жендов“№ 2.</w:t>
      </w:r>
    </w:p>
    <w:p w:rsidR="00C04557" w:rsidRDefault="00C04557">
      <w:pPr>
        <w:spacing w:after="167" w:line="259" w:lineRule="auto"/>
        <w:ind w:left="0" w:right="0" w:firstLine="0"/>
        <w:jc w:val="left"/>
      </w:pPr>
    </w:p>
    <w:p w:rsidR="00C04557" w:rsidRDefault="00094F20">
      <w:pPr>
        <w:numPr>
          <w:ilvl w:val="0"/>
          <w:numId w:val="7"/>
        </w:numPr>
        <w:spacing w:after="8" w:line="392" w:lineRule="auto"/>
        <w:ind w:right="3780"/>
        <w:jc w:val="left"/>
      </w:pPr>
      <w:r>
        <w:rPr>
          <w:b/>
          <w:u w:val="single" w:color="000000"/>
        </w:rPr>
        <w:t>ПРАВА И ЗАДЪЛЖЕНИЯ НА ВЪЗЛОЖИТЕЛЯ</w:t>
      </w:r>
      <w:r>
        <w:rPr>
          <w:b/>
        </w:rPr>
        <w:t xml:space="preserve"> Чл. 9. ВЪЗЛОЖИТЕЛЯТ </w:t>
      </w:r>
      <w:r>
        <w:t xml:space="preserve">има право: </w:t>
      </w:r>
    </w:p>
    <w:p w:rsidR="00C04557" w:rsidRDefault="00094F20">
      <w:pPr>
        <w:numPr>
          <w:ilvl w:val="1"/>
          <w:numId w:val="7"/>
        </w:numPr>
        <w:ind w:right="0" w:firstLine="720"/>
      </w:pPr>
      <w:r>
        <w:t xml:space="preserve">да получава информация относно хода на изпълнението на услугата, предмет на настоящия договор; </w:t>
      </w:r>
    </w:p>
    <w:p w:rsidR="00C04557" w:rsidRDefault="00094F20">
      <w:pPr>
        <w:numPr>
          <w:ilvl w:val="1"/>
          <w:numId w:val="7"/>
        </w:numPr>
        <w:ind w:right="0" w:firstLine="720"/>
      </w:pPr>
      <w:r>
        <w:t xml:space="preserve">да проверява изпълнението на настоящия договор, по начин, по който не възпрепятства работата на </w:t>
      </w:r>
      <w:r>
        <w:rPr>
          <w:b/>
        </w:rPr>
        <w:t>ИЗПЪЛНИТЕЛЯ</w:t>
      </w:r>
      <w:r>
        <w:t xml:space="preserve">. </w:t>
      </w:r>
    </w:p>
    <w:p w:rsidR="00C04557" w:rsidRDefault="00094F20">
      <w:pPr>
        <w:spacing w:after="162" w:line="259" w:lineRule="auto"/>
        <w:ind w:left="24" w:right="0"/>
      </w:pPr>
      <w:r>
        <w:rPr>
          <w:b/>
        </w:rPr>
        <w:t>Чл. 10.</w:t>
      </w:r>
      <w:r>
        <w:t xml:space="preserve"> </w:t>
      </w:r>
      <w:r>
        <w:rPr>
          <w:b/>
        </w:rPr>
        <w:t xml:space="preserve">ВЪЗЛОЖИТЕЛЯТ </w:t>
      </w:r>
      <w:r>
        <w:t xml:space="preserve">се задължава: </w:t>
      </w:r>
    </w:p>
    <w:p w:rsidR="00C04557" w:rsidRDefault="00094F20">
      <w:pPr>
        <w:numPr>
          <w:ilvl w:val="1"/>
          <w:numId w:val="9"/>
        </w:numPr>
        <w:ind w:right="0" w:firstLine="708"/>
      </w:pPr>
      <w:r>
        <w:t xml:space="preserve">да съдейства за изпълнение на договорените работи, като своевременно решава всички технически проблеми, възникнали в процеса на работа, които са от неговата компетентност; </w:t>
      </w:r>
    </w:p>
    <w:p w:rsidR="00C04557" w:rsidRDefault="00094F20">
      <w:pPr>
        <w:numPr>
          <w:ilvl w:val="1"/>
          <w:numId w:val="9"/>
        </w:numPr>
        <w:spacing w:after="163" w:line="259" w:lineRule="auto"/>
        <w:ind w:right="0" w:firstLine="708"/>
      </w:pPr>
      <w:r>
        <w:t xml:space="preserve">да заплати в договорените срокове и при условията на договора дължимите cyми </w:t>
      </w:r>
    </w:p>
    <w:p w:rsidR="00C04557" w:rsidRDefault="00094F20">
      <w:pPr>
        <w:spacing w:after="112" w:line="259" w:lineRule="auto"/>
        <w:ind w:left="24" w:right="0"/>
      </w:pPr>
      <w:r>
        <w:t xml:space="preserve">на </w:t>
      </w:r>
      <w:r>
        <w:rPr>
          <w:b/>
        </w:rPr>
        <w:t>ИЗПЪЛНИТЕЛЯ;</w:t>
      </w:r>
      <w:r>
        <w:t xml:space="preserve"> </w:t>
      </w:r>
    </w:p>
    <w:p w:rsidR="00C04557" w:rsidRDefault="00094F20">
      <w:pPr>
        <w:numPr>
          <w:ilvl w:val="1"/>
          <w:numId w:val="9"/>
        </w:numPr>
        <w:ind w:right="0" w:firstLine="708"/>
      </w:pPr>
      <w:r>
        <w:t xml:space="preserve">да предостави на </w:t>
      </w:r>
      <w:r>
        <w:rPr>
          <w:b/>
        </w:rPr>
        <w:t>ИЗПЪЛНИТЕЛЯ</w:t>
      </w:r>
      <w:r>
        <w:t xml:space="preserve"> за ползване наличните документи и други данни, необходими за изпълнението предмета на договора;</w:t>
      </w:r>
      <w:r>
        <w:rPr>
          <w:b/>
        </w:rPr>
        <w:t xml:space="preserve"> </w:t>
      </w:r>
    </w:p>
    <w:p w:rsidR="00C04557" w:rsidRDefault="00094F20">
      <w:pPr>
        <w:numPr>
          <w:ilvl w:val="1"/>
          <w:numId w:val="9"/>
        </w:numPr>
        <w:spacing w:after="169" w:line="259" w:lineRule="auto"/>
        <w:ind w:right="0" w:firstLine="708"/>
      </w:pPr>
      <w:r>
        <w:t xml:space="preserve">да организира приемането на работата на </w:t>
      </w:r>
      <w:r>
        <w:rPr>
          <w:b/>
        </w:rPr>
        <w:t>ИЗПЪЛНИТЕЛЯ</w:t>
      </w:r>
      <w:r>
        <w:rPr>
          <w:b/>
          <w:i/>
        </w:rPr>
        <w:t xml:space="preserve">. </w:t>
      </w:r>
    </w:p>
    <w:p w:rsidR="00C04557" w:rsidRDefault="00094F20">
      <w:pPr>
        <w:numPr>
          <w:ilvl w:val="1"/>
          <w:numId w:val="9"/>
        </w:numPr>
        <w:ind w:right="0" w:firstLine="708"/>
      </w:pPr>
      <w:r>
        <w:t xml:space="preserve">да осигури достъп за работа на </w:t>
      </w:r>
      <w:r>
        <w:rPr>
          <w:b/>
        </w:rPr>
        <w:t xml:space="preserve">ИЗПЪЛНИТЕЛЯ </w:t>
      </w:r>
      <w:r>
        <w:t xml:space="preserve">в необходимите за това помещения. </w:t>
      </w:r>
    </w:p>
    <w:p w:rsidR="00C04557" w:rsidRDefault="00094F20">
      <w:pPr>
        <w:spacing w:after="166" w:line="259" w:lineRule="auto"/>
        <w:ind w:left="720" w:right="0" w:firstLine="0"/>
        <w:jc w:val="left"/>
      </w:pPr>
      <w:r>
        <w:t xml:space="preserve"> </w:t>
      </w:r>
    </w:p>
    <w:p w:rsidR="00C04557" w:rsidRDefault="00094F20">
      <w:pPr>
        <w:numPr>
          <w:ilvl w:val="0"/>
          <w:numId w:val="7"/>
        </w:numPr>
        <w:spacing w:after="10" w:line="392" w:lineRule="auto"/>
        <w:ind w:right="3780"/>
        <w:jc w:val="left"/>
      </w:pPr>
      <w:r>
        <w:rPr>
          <w:b/>
          <w:u w:val="single" w:color="000000"/>
        </w:rPr>
        <w:t>ПРАВА И ЗАДЪЛЖЕНИЯ НА ИЗПЪЛНИТЕЛЯ</w:t>
      </w:r>
      <w:r>
        <w:rPr>
          <w:b/>
        </w:rPr>
        <w:t xml:space="preserve"> Чл. 11.</w:t>
      </w:r>
      <w:r>
        <w:t xml:space="preserve">  </w:t>
      </w:r>
      <w:r>
        <w:rPr>
          <w:b/>
        </w:rPr>
        <w:t xml:space="preserve">ИЗПЪЛНИТЕЛЯТ </w:t>
      </w:r>
      <w:r>
        <w:t xml:space="preserve">има право: </w:t>
      </w:r>
    </w:p>
    <w:p w:rsidR="00C04557" w:rsidRDefault="00094F20">
      <w:pPr>
        <w:numPr>
          <w:ilvl w:val="1"/>
          <w:numId w:val="7"/>
        </w:numPr>
        <w:ind w:right="0" w:firstLine="720"/>
      </w:pPr>
      <w:r>
        <w:t xml:space="preserve">да получи възнаграждението си съгласно определените в раздел IІІ от настоящия договор начин и размер; </w:t>
      </w:r>
    </w:p>
    <w:p w:rsidR="00C04557" w:rsidRDefault="00094F20">
      <w:pPr>
        <w:numPr>
          <w:ilvl w:val="1"/>
          <w:numId w:val="7"/>
        </w:numPr>
        <w:ind w:right="0" w:firstLine="720"/>
      </w:pPr>
      <w:r>
        <w:t xml:space="preserve">да изисква от </w:t>
      </w:r>
      <w:r>
        <w:rPr>
          <w:b/>
        </w:rPr>
        <w:t xml:space="preserve">ВЪЗЛОЖИТЕЛЯ </w:t>
      </w:r>
      <w:r>
        <w:t xml:space="preserve">всички изходни данни, необходими за правилното изпълнение на поетите с настоящия договор задължения. </w:t>
      </w:r>
    </w:p>
    <w:p w:rsidR="00C04557" w:rsidRDefault="00094F20">
      <w:pPr>
        <w:spacing w:after="158" w:line="259" w:lineRule="auto"/>
        <w:ind w:left="24" w:right="0"/>
      </w:pPr>
      <w:r>
        <w:rPr>
          <w:b/>
        </w:rPr>
        <w:t>Чл. 12</w:t>
      </w:r>
      <w:r w:rsidR="00FE087E">
        <w:rPr>
          <w:b/>
        </w:rPr>
        <w:t xml:space="preserve">. </w:t>
      </w:r>
      <w:r>
        <w:rPr>
          <w:b/>
        </w:rPr>
        <w:t xml:space="preserve">ИЗПЪЛНИТЕЛЯТ </w:t>
      </w:r>
      <w:r>
        <w:t xml:space="preserve">се задължава: </w:t>
      </w:r>
    </w:p>
    <w:p w:rsidR="00C04557" w:rsidRDefault="00094F20" w:rsidP="001A64F1">
      <w:pPr>
        <w:numPr>
          <w:ilvl w:val="1"/>
          <w:numId w:val="10"/>
        </w:numPr>
        <w:spacing w:line="360" w:lineRule="auto"/>
        <w:ind w:right="0" w:firstLine="695"/>
      </w:pPr>
      <w:r>
        <w:t xml:space="preserve">да извършва услугата, предмет на настоящия договор, качествено, в срок и в съответствие с изискванията на </w:t>
      </w:r>
      <w:r>
        <w:rPr>
          <w:b/>
        </w:rPr>
        <w:t>ВЪЗЛОЖИТЕЛЯ</w:t>
      </w:r>
      <w:r>
        <w:t>, определ</w:t>
      </w:r>
      <w:r w:rsidR="001F2C37">
        <w:t>ени в Техническата спецификация,</w:t>
      </w:r>
      <w:r>
        <w:t xml:space="preserve"> при условията на своето Техническо предложение – Приложение № 2, и двете представляващи неразделна част от настоящия договор. Неспазването на Техническата спецификация и на Техническото предложение се счита за неспазване на договора; </w:t>
      </w:r>
    </w:p>
    <w:p w:rsidR="00C04557" w:rsidRDefault="00094F20" w:rsidP="001A64F1">
      <w:pPr>
        <w:numPr>
          <w:ilvl w:val="1"/>
          <w:numId w:val="10"/>
        </w:numPr>
        <w:tabs>
          <w:tab w:val="left" w:pos="426"/>
        </w:tabs>
        <w:spacing w:line="360" w:lineRule="auto"/>
        <w:ind w:right="0" w:firstLine="695"/>
      </w:pPr>
      <w:r>
        <w:t xml:space="preserve">да представи в срок резултатите от изпълнението предмета на договора; </w:t>
      </w:r>
    </w:p>
    <w:p w:rsidR="00C04557" w:rsidRDefault="00094F20" w:rsidP="001A64F1">
      <w:pPr>
        <w:numPr>
          <w:ilvl w:val="1"/>
          <w:numId w:val="10"/>
        </w:numPr>
        <w:tabs>
          <w:tab w:val="left" w:pos="426"/>
        </w:tabs>
        <w:spacing w:line="360" w:lineRule="auto"/>
        <w:ind w:right="0" w:firstLine="837"/>
      </w:pPr>
      <w:r>
        <w:t xml:space="preserve">да информира своевременно </w:t>
      </w:r>
      <w:r>
        <w:rPr>
          <w:b/>
        </w:rPr>
        <w:t>ВЪЗЛОЖИТЕЛЯ</w:t>
      </w:r>
      <w:r>
        <w:t xml:space="preserve"> писмено в случай на неясноти относно изпълнението на услугата - предмет на настоящия договор, както и при възникването на проблеми в хода на изпълнението; </w:t>
      </w:r>
    </w:p>
    <w:p w:rsidR="00C04557" w:rsidRDefault="00094F20" w:rsidP="001A64F1">
      <w:pPr>
        <w:numPr>
          <w:ilvl w:val="1"/>
          <w:numId w:val="10"/>
        </w:numPr>
        <w:tabs>
          <w:tab w:val="left" w:pos="426"/>
        </w:tabs>
        <w:spacing w:line="360" w:lineRule="auto"/>
        <w:ind w:right="0" w:firstLine="695"/>
      </w:pPr>
      <w:r>
        <w:t xml:space="preserve">да изгради оптични физически свързаности от точките от своята мрежа до точките на </w:t>
      </w:r>
      <w:r>
        <w:rPr>
          <w:b/>
        </w:rPr>
        <w:t>ВЪЗЛОЖИТЕЛЯ</w:t>
      </w:r>
      <w:r>
        <w:t>, които ще позволяват до 2 (</w:t>
      </w:r>
      <w:r>
        <w:rPr>
          <w:i/>
        </w:rPr>
        <w:t>два</w:t>
      </w:r>
      <w:r>
        <w:t xml:space="preserve">) пъти увеличение на капацитета в бъдеще без допълнителни инвестиции; </w:t>
      </w:r>
    </w:p>
    <w:p w:rsidR="00C04557" w:rsidRDefault="00094F20" w:rsidP="001A64F1">
      <w:pPr>
        <w:numPr>
          <w:ilvl w:val="1"/>
          <w:numId w:val="10"/>
        </w:numPr>
        <w:tabs>
          <w:tab w:val="left" w:pos="426"/>
        </w:tabs>
        <w:spacing w:line="360" w:lineRule="auto"/>
        <w:ind w:right="0" w:firstLine="695"/>
      </w:pPr>
      <w:r>
        <w:t xml:space="preserve">да контролира и да носи отговорност за работоспособността на оптичните физически свързаности по предходната точка;  </w:t>
      </w:r>
    </w:p>
    <w:p w:rsidR="00C04557" w:rsidRDefault="00094F20" w:rsidP="001A64F1">
      <w:pPr>
        <w:numPr>
          <w:ilvl w:val="1"/>
          <w:numId w:val="10"/>
        </w:numPr>
        <w:spacing w:line="360" w:lineRule="auto"/>
        <w:ind w:right="0" w:firstLine="720"/>
      </w:pPr>
      <w:r>
        <w:t>да предоставя услугата 24 (</w:t>
      </w:r>
      <w:r>
        <w:rPr>
          <w:i/>
        </w:rPr>
        <w:t>двадесет и четири</w:t>
      </w:r>
      <w:r>
        <w:t>) часа, 7 (</w:t>
      </w:r>
      <w:r>
        <w:rPr>
          <w:i/>
        </w:rPr>
        <w:t>седем</w:t>
      </w:r>
      <w:r>
        <w:t xml:space="preserve">) дни в седмицата, 365 </w:t>
      </w:r>
    </w:p>
    <w:p w:rsidR="00C04557" w:rsidRDefault="00094F20" w:rsidP="001A64F1">
      <w:pPr>
        <w:spacing w:line="360" w:lineRule="auto"/>
        <w:ind w:left="-5" w:right="0"/>
        <w:jc w:val="left"/>
      </w:pPr>
      <w:r>
        <w:t>(</w:t>
      </w:r>
      <w:r>
        <w:rPr>
          <w:i/>
        </w:rPr>
        <w:t>триста шестдесет и пет</w:t>
      </w:r>
      <w:r>
        <w:t xml:space="preserve">) дни в годината; </w:t>
      </w:r>
    </w:p>
    <w:p w:rsidR="00C04557" w:rsidRDefault="00094F20" w:rsidP="001A64F1">
      <w:pPr>
        <w:numPr>
          <w:ilvl w:val="1"/>
          <w:numId w:val="10"/>
        </w:numPr>
        <w:spacing w:after="115" w:line="259" w:lineRule="auto"/>
        <w:ind w:right="0" w:firstLine="720"/>
      </w:pPr>
      <w:r>
        <w:t xml:space="preserve">да приема своевременно сервизни заявки от страна на </w:t>
      </w:r>
      <w:r>
        <w:rPr>
          <w:b/>
        </w:rPr>
        <w:t>ВЪЗЛОЖИТЕЛЯ</w:t>
      </w:r>
      <w:r>
        <w:t xml:space="preserve">; </w:t>
      </w:r>
    </w:p>
    <w:p w:rsidR="00C04557" w:rsidRDefault="00094F20" w:rsidP="001A64F1">
      <w:pPr>
        <w:numPr>
          <w:ilvl w:val="1"/>
          <w:numId w:val="10"/>
        </w:numPr>
        <w:ind w:right="0" w:firstLine="720"/>
      </w:pPr>
      <w:r>
        <w:t xml:space="preserve">да създаде условия за месечна статистика и отчет на трафика, наблюдението му и дневник за осъществения трафик в реално време, както и за изминал период, чрез инсталация върху хардуер на </w:t>
      </w:r>
      <w:r>
        <w:rPr>
          <w:b/>
        </w:rPr>
        <w:t>ВЪЗЛОЖИТЕЛЯ</w:t>
      </w:r>
      <w:r>
        <w:t xml:space="preserve"> на подходящ мониторинг софтуер. Системата за отчет на трафика ще се намира в сградата на </w:t>
      </w:r>
      <w:r>
        <w:rPr>
          <w:b/>
        </w:rPr>
        <w:t>ВЪЗЛОЖИТЕЛЯ</w:t>
      </w:r>
      <w:r>
        <w:t xml:space="preserve">; </w:t>
      </w:r>
    </w:p>
    <w:p w:rsidR="00C04557" w:rsidRDefault="00094F20" w:rsidP="001A64F1">
      <w:pPr>
        <w:numPr>
          <w:ilvl w:val="1"/>
          <w:numId w:val="10"/>
        </w:numPr>
        <w:ind w:right="0" w:firstLine="720"/>
      </w:pPr>
      <w:r>
        <w:t>да планира прекъсвания на услугата за не повече от 24 (</w:t>
      </w:r>
      <w:r>
        <w:rPr>
          <w:i/>
        </w:rPr>
        <w:t>двадесет и четири</w:t>
      </w:r>
      <w:r>
        <w:t xml:space="preserve">) часа два пъти в годината, като </w:t>
      </w:r>
      <w:r>
        <w:rPr>
          <w:b/>
        </w:rPr>
        <w:t>ВЪЗЛОЖИТЕЛЯТ</w:t>
      </w:r>
      <w:r>
        <w:t xml:space="preserve"> ще бъде уведомяван 48 (</w:t>
      </w:r>
      <w:r>
        <w:rPr>
          <w:i/>
        </w:rPr>
        <w:t>четиридесет и осем</w:t>
      </w:r>
      <w:r>
        <w:t xml:space="preserve">) часа по-рано. В случай на необходимост за по-дълго прекъсване </w:t>
      </w:r>
      <w:r>
        <w:rPr>
          <w:b/>
        </w:rPr>
        <w:t>ИЗПЪЛНИТЕЛЯТ</w:t>
      </w:r>
      <w:r>
        <w:t xml:space="preserve"> се задължава предостави резервирана свързаност; </w:t>
      </w:r>
    </w:p>
    <w:p w:rsidR="00C04557" w:rsidRDefault="00094F20">
      <w:pPr>
        <w:ind w:left="24" w:right="0"/>
      </w:pPr>
      <w:r>
        <w:rPr>
          <w:b/>
        </w:rPr>
        <w:t xml:space="preserve">Чл. 13. ИЗПЪЛНИТЕЛЯТ </w:t>
      </w:r>
      <w:r>
        <w:t xml:space="preserve">носи пълна отговорност за безопасността на всички видове работи и дейности при извършване на доставката, монтажа и въвеждането в експлоатация на системата. </w:t>
      </w:r>
    </w:p>
    <w:p w:rsidR="00C04557" w:rsidRDefault="00094F20">
      <w:pPr>
        <w:ind w:left="24" w:right="0"/>
      </w:pPr>
      <w:r>
        <w:rPr>
          <w:b/>
        </w:rPr>
        <w:t xml:space="preserve">Чл. 14. ИЗПЪЛНИТЕЛЯТ </w:t>
      </w:r>
      <w:r>
        <w:t>се задължава да не допуска повреди или разруше</w:t>
      </w:r>
      <w:r w:rsidR="00FE087E">
        <w:t>ния на собствеността на адреса</w:t>
      </w:r>
      <w:r>
        <w:t xml:space="preserve"> на </w:t>
      </w:r>
      <w:r>
        <w:rPr>
          <w:b/>
        </w:rPr>
        <w:t>ВЪЗЛОЖИТЕЛЯ</w:t>
      </w:r>
      <w:r>
        <w:t xml:space="preserve">, посочени в Техническата спецификация - </w:t>
      </w:r>
    </w:p>
    <w:p w:rsidR="00C04557" w:rsidRDefault="00094F20">
      <w:pPr>
        <w:spacing w:after="117" w:line="259" w:lineRule="auto"/>
        <w:ind w:left="24" w:right="0"/>
      </w:pPr>
      <w:r>
        <w:t>Приложение № 1 от настоящия договор.</w:t>
      </w:r>
      <w:r>
        <w:rPr>
          <w:b/>
        </w:rPr>
        <w:t xml:space="preserve"> </w:t>
      </w:r>
    </w:p>
    <w:p w:rsidR="00C04557" w:rsidRDefault="00094F20">
      <w:pPr>
        <w:spacing w:after="165" w:line="259" w:lineRule="auto"/>
        <w:ind w:left="0" w:right="0" w:firstLine="0"/>
        <w:jc w:val="left"/>
      </w:pPr>
      <w:r>
        <w:rPr>
          <w:b/>
        </w:rPr>
        <w:t xml:space="preserve"> </w:t>
      </w:r>
    </w:p>
    <w:p w:rsidR="00C04557" w:rsidRDefault="00094F20">
      <w:pPr>
        <w:pStyle w:val="Heading1"/>
        <w:ind w:left="-5"/>
      </w:pPr>
      <w:r>
        <w:t>VІІI. ПРИЕМАНЕ НА КРАЙНИЯ ПРОДУКТ</w:t>
      </w:r>
      <w:r>
        <w:rPr>
          <w:u w:val="none"/>
        </w:rPr>
        <w:t xml:space="preserve"> </w:t>
      </w:r>
    </w:p>
    <w:p w:rsidR="00C04557" w:rsidRDefault="00094F20">
      <w:pPr>
        <w:ind w:left="24" w:right="0"/>
      </w:pPr>
      <w:r>
        <w:rPr>
          <w:b/>
        </w:rPr>
        <w:t xml:space="preserve">Чл. 15. </w:t>
      </w:r>
      <w:r>
        <w:t xml:space="preserve">За първоначалната инсталация, въвеждане на услугата в действие и предоставяне на </w:t>
      </w:r>
      <w:r w:rsidR="00CD35E1">
        <w:t xml:space="preserve">интернет услугата и подписва </w:t>
      </w:r>
      <w:bookmarkStart w:id="0" w:name="_GoBack"/>
      <w:bookmarkEnd w:id="0"/>
      <w:r w:rsidR="00EE13AC">
        <w:t xml:space="preserve">ежемесечно </w:t>
      </w:r>
      <w:r>
        <w:t xml:space="preserve">двустранен приемо-предавателен протокол. </w:t>
      </w:r>
    </w:p>
    <w:p w:rsidR="00C04557" w:rsidRDefault="00094F20">
      <w:pPr>
        <w:spacing w:after="160" w:line="259" w:lineRule="auto"/>
        <w:ind w:left="24" w:right="0"/>
      </w:pPr>
      <w:r>
        <w:rPr>
          <w:b/>
        </w:rPr>
        <w:t xml:space="preserve">Чл. 16. ВЪЗЛОЖИТЕЛЯТ </w:t>
      </w:r>
      <w:r>
        <w:t xml:space="preserve">има право: </w:t>
      </w:r>
    </w:p>
    <w:p w:rsidR="00C04557" w:rsidRDefault="00094F20">
      <w:pPr>
        <w:numPr>
          <w:ilvl w:val="0"/>
          <w:numId w:val="12"/>
        </w:numPr>
        <w:spacing w:after="115" w:line="259" w:lineRule="auto"/>
        <w:ind w:right="0" w:firstLine="708"/>
      </w:pPr>
      <w:r>
        <w:t xml:space="preserve">Да приеме работата без забележки; </w:t>
      </w:r>
    </w:p>
    <w:p w:rsidR="00C04557" w:rsidRDefault="00094F20">
      <w:pPr>
        <w:numPr>
          <w:ilvl w:val="0"/>
          <w:numId w:val="12"/>
        </w:numPr>
        <w:ind w:right="0" w:firstLine="708"/>
      </w:pPr>
      <w:r>
        <w:t xml:space="preserve">Да отложи приемането или определи допълнителен срок за доработване, ако пропуските и недостатъците са отстраними; </w:t>
      </w:r>
    </w:p>
    <w:p w:rsidR="00C04557" w:rsidRDefault="00094F20">
      <w:pPr>
        <w:numPr>
          <w:ilvl w:val="0"/>
          <w:numId w:val="12"/>
        </w:numPr>
        <w:ind w:right="0" w:firstLine="708"/>
      </w:pPr>
      <w:r>
        <w:t xml:space="preserve">Да откаже приемането поради съществени неотстраними пропуски и недостатъци и да прекрати договора. </w:t>
      </w:r>
    </w:p>
    <w:p w:rsidR="00C04557" w:rsidRDefault="00094F20">
      <w:pPr>
        <w:spacing w:after="166" w:line="259" w:lineRule="auto"/>
        <w:ind w:left="0" w:right="0" w:firstLine="0"/>
        <w:jc w:val="left"/>
      </w:pPr>
      <w:r>
        <w:t xml:space="preserve"> </w:t>
      </w:r>
    </w:p>
    <w:p w:rsidR="00C04557" w:rsidRDefault="00094F20">
      <w:pPr>
        <w:pStyle w:val="Heading1"/>
        <w:ind w:left="-5"/>
      </w:pPr>
      <w:r>
        <w:t>IX. ПРАВА ВЪРХУ РЕЗУЛТАТИТЕ ОТ ДОГОВОРА И КОНФИДЕНЦИАЛНОСТ</w:t>
      </w:r>
      <w:r>
        <w:rPr>
          <w:u w:val="none"/>
        </w:rPr>
        <w:t xml:space="preserve"> </w:t>
      </w:r>
    </w:p>
    <w:p w:rsidR="00C04557" w:rsidRDefault="00094F20">
      <w:pPr>
        <w:ind w:left="24" w:right="0"/>
      </w:pPr>
      <w:r>
        <w:rPr>
          <w:b/>
        </w:rPr>
        <w:t>Чл. 17</w:t>
      </w:r>
      <w:r>
        <w:t xml:space="preserve">. </w:t>
      </w:r>
      <w:r>
        <w:rPr>
          <w:b/>
        </w:rPr>
        <w:t>ВЪЗЛОЖИТЕЛЯТ</w:t>
      </w:r>
      <w:r>
        <w:t xml:space="preserve"> получава изключително право на използване на предоставения интернет в страната и чужбина.  </w:t>
      </w:r>
    </w:p>
    <w:p w:rsidR="00C04557" w:rsidRDefault="00094F20">
      <w:pPr>
        <w:ind w:left="24" w:right="0"/>
      </w:pPr>
      <w:r>
        <w:rPr>
          <w:b/>
        </w:rPr>
        <w:t>Чл. 18</w:t>
      </w:r>
      <w:r>
        <w:t xml:space="preserve">. Всяка от страните по настоящия договор се задължава да не разпространява информация за другата страна станала известна при или по повод изпълнението на договора. </w:t>
      </w:r>
    </w:p>
    <w:p w:rsidR="00C04557" w:rsidRDefault="00094F20">
      <w:pPr>
        <w:spacing w:after="163" w:line="259" w:lineRule="auto"/>
        <w:ind w:left="0" w:right="0" w:firstLine="0"/>
        <w:jc w:val="left"/>
      </w:pPr>
      <w:r>
        <w:rPr>
          <w:b/>
        </w:rPr>
        <w:t xml:space="preserve"> </w:t>
      </w:r>
    </w:p>
    <w:p w:rsidR="00C04557" w:rsidRDefault="00094F20">
      <w:pPr>
        <w:pStyle w:val="Heading1"/>
        <w:ind w:left="-5"/>
      </w:pPr>
      <w:r>
        <w:t>X. НЕУСТОЙКИ, САНКЦИИ И ОТГОВОРНОСТИ</w:t>
      </w:r>
      <w:r>
        <w:rPr>
          <w:u w:val="none"/>
        </w:rPr>
        <w:t xml:space="preserve"> </w:t>
      </w:r>
    </w:p>
    <w:p w:rsidR="00C04557" w:rsidRDefault="00094F20">
      <w:pPr>
        <w:ind w:left="24" w:right="0"/>
      </w:pPr>
      <w:r>
        <w:rPr>
          <w:b/>
        </w:rPr>
        <w:t>Чл. 19.</w:t>
      </w:r>
      <w:r>
        <w:t xml:space="preserve"> </w:t>
      </w:r>
      <w:r>
        <w:rPr>
          <w:b/>
        </w:rPr>
        <w:t>(1)</w:t>
      </w:r>
      <w:r>
        <w:t xml:space="preserve"> При неспазване на някой от сроковете от настоящия договор или на нормативно установен срок, приложим за предмета на настоящия договор от страна на </w:t>
      </w:r>
      <w:r>
        <w:rPr>
          <w:b/>
        </w:rPr>
        <w:t>ИЗПЪЛНИТЕЛЯ</w:t>
      </w:r>
      <w:r>
        <w:t>, последният дължи на</w:t>
      </w:r>
      <w:r>
        <w:rPr>
          <w:b/>
        </w:rPr>
        <w:t xml:space="preserve"> ВЪЗЛОЖИТЕЛЯ</w:t>
      </w:r>
      <w:r>
        <w:t xml:space="preserve"> неустойка за забава в размер на 5% (</w:t>
      </w:r>
      <w:r>
        <w:rPr>
          <w:i/>
        </w:rPr>
        <w:t>пет на сто</w:t>
      </w:r>
      <w:r>
        <w:t>) върху стойността на месечната вноска по чл. 4, ал. 1 без ДДС за всеки ден от забавата, но не повече от 10% (</w:t>
      </w:r>
      <w:r>
        <w:rPr>
          <w:i/>
        </w:rPr>
        <w:t>десет процента</w:t>
      </w:r>
      <w:r>
        <w:t xml:space="preserve">) върху тази стойност. </w:t>
      </w:r>
    </w:p>
    <w:p w:rsidR="00C04557" w:rsidRDefault="00094F20" w:rsidP="00F83D2A">
      <w:pPr>
        <w:numPr>
          <w:ilvl w:val="0"/>
          <w:numId w:val="13"/>
        </w:numPr>
        <w:ind w:left="0" w:right="0" w:firstLine="14"/>
      </w:pPr>
      <w:r>
        <w:t>Ако забавата за предоставяне на услугата продължи повече от 2 (</w:t>
      </w:r>
      <w:r>
        <w:rPr>
          <w:i/>
        </w:rPr>
        <w:t>два</w:t>
      </w:r>
      <w:r>
        <w:t xml:space="preserve">) дни, </w:t>
      </w:r>
      <w:r>
        <w:rPr>
          <w:b/>
        </w:rPr>
        <w:t>ИЗПЪЛНИТЕЛЯТ</w:t>
      </w:r>
      <w:r>
        <w:t xml:space="preserve"> дължи на </w:t>
      </w:r>
      <w:r>
        <w:rPr>
          <w:b/>
        </w:rPr>
        <w:t xml:space="preserve">ВЪЗЛОЖИТЕЛЯ </w:t>
      </w:r>
      <w:r>
        <w:t>неустойка в размер на 30% (</w:t>
      </w:r>
      <w:r>
        <w:rPr>
          <w:i/>
        </w:rPr>
        <w:t>тридесет процента</w:t>
      </w:r>
      <w:r>
        <w:t xml:space="preserve">) върху стойността на месечната вноска по чл. 4, ал. 1 без ДДС. </w:t>
      </w:r>
    </w:p>
    <w:p w:rsidR="00C04557" w:rsidRDefault="00094F20" w:rsidP="00F83D2A">
      <w:pPr>
        <w:numPr>
          <w:ilvl w:val="0"/>
          <w:numId w:val="13"/>
        </w:numPr>
        <w:ind w:left="0" w:right="0" w:firstLine="14"/>
      </w:pPr>
      <w:r>
        <w:t xml:space="preserve">При частично неизпълнение на задължение по настоящия договор, </w:t>
      </w:r>
      <w:r>
        <w:rPr>
          <w:b/>
        </w:rPr>
        <w:t>ИЗПЪЛНИТЕЛЯТ</w:t>
      </w:r>
      <w:r>
        <w:t xml:space="preserve"> дължи на</w:t>
      </w:r>
      <w:r>
        <w:rPr>
          <w:b/>
        </w:rPr>
        <w:t xml:space="preserve"> ВЪЗЛОЖИТЕЛЯ</w:t>
      </w:r>
      <w:r>
        <w:t xml:space="preserve"> неустойка в размер на 20% </w:t>
      </w:r>
      <w:r>
        <w:rPr>
          <w:i/>
        </w:rPr>
        <w:t xml:space="preserve">(двадесет на сто) </w:t>
      </w:r>
      <w:r>
        <w:t>от цената без ДДС по чл. 3 от договора.</w:t>
      </w:r>
      <w:r>
        <w:rPr>
          <w:b/>
        </w:rPr>
        <w:t xml:space="preserve">  </w:t>
      </w:r>
    </w:p>
    <w:p w:rsidR="00C04557" w:rsidRDefault="00094F20" w:rsidP="00F83D2A">
      <w:pPr>
        <w:numPr>
          <w:ilvl w:val="0"/>
          <w:numId w:val="13"/>
        </w:numPr>
        <w:ind w:left="0" w:right="0" w:firstLine="14"/>
      </w:pPr>
      <w:r>
        <w:t xml:space="preserve">При пълно неизпълнение или лошо изпълнение на задълженията по настоящия договор, </w:t>
      </w:r>
      <w:r>
        <w:rPr>
          <w:b/>
        </w:rPr>
        <w:t>ИЗПЪЛНИТЕЛЯТ</w:t>
      </w:r>
      <w:r>
        <w:t xml:space="preserve"> дължи на</w:t>
      </w:r>
      <w:r>
        <w:rPr>
          <w:b/>
        </w:rPr>
        <w:t xml:space="preserve"> ВЪЗЛОЖИТЕЛЯ</w:t>
      </w:r>
      <w:r>
        <w:t xml:space="preserve"> неустойка в размер на 50% (</w:t>
      </w:r>
      <w:r>
        <w:rPr>
          <w:i/>
        </w:rPr>
        <w:t>петдесет процента</w:t>
      </w:r>
      <w:r>
        <w:t xml:space="preserve">) върху стойността на договора по чл. 3 без ДДС. За лошо изпълнение се счита предоставянето на услугата с параметри, различни от посочените в Техническата спецификация и Техническото предложение. </w:t>
      </w:r>
    </w:p>
    <w:p w:rsidR="00C04557" w:rsidRDefault="00094F20" w:rsidP="00F83D2A">
      <w:pPr>
        <w:numPr>
          <w:ilvl w:val="0"/>
          <w:numId w:val="13"/>
        </w:numPr>
        <w:spacing w:after="161" w:line="259" w:lineRule="auto"/>
        <w:ind w:left="0" w:right="0" w:firstLine="14"/>
      </w:pPr>
      <w:r>
        <w:t xml:space="preserve">В горния случай, </w:t>
      </w:r>
      <w:r>
        <w:rPr>
          <w:b/>
        </w:rPr>
        <w:t>ВЪЗЛОЖИТЕЛЯТ</w:t>
      </w:r>
      <w:r>
        <w:t xml:space="preserve"> има право да прекрати договора.  </w:t>
      </w:r>
    </w:p>
    <w:p w:rsidR="00C04557" w:rsidRDefault="00094F20" w:rsidP="00F83D2A">
      <w:pPr>
        <w:numPr>
          <w:ilvl w:val="0"/>
          <w:numId w:val="13"/>
        </w:numPr>
        <w:ind w:left="0" w:right="0" w:firstLine="14"/>
      </w:pPr>
      <w:r>
        <w:t xml:space="preserve">При неизпълнение на задължението на </w:t>
      </w:r>
      <w:r>
        <w:rPr>
          <w:b/>
        </w:rPr>
        <w:t>ИЗПЪЛНИТЕЛЯ</w:t>
      </w:r>
      <w:r>
        <w:t xml:space="preserve"> по чл. 6, ал. 7 от настоящия договор </w:t>
      </w:r>
      <w:r>
        <w:rPr>
          <w:b/>
        </w:rPr>
        <w:t xml:space="preserve">ВЪЗЛОЖИТЕЛЯТ </w:t>
      </w:r>
      <w:r>
        <w:t>има право едностранно да прекрати договора, както и да начисли неустойка в размер на 20% (</w:t>
      </w:r>
      <w:r>
        <w:rPr>
          <w:i/>
        </w:rPr>
        <w:t>двадесет на сто</w:t>
      </w:r>
      <w:r>
        <w:t xml:space="preserve">) от цената по чл. 3 без ДДС от настоящия договор. </w:t>
      </w:r>
    </w:p>
    <w:p w:rsidR="00C04557" w:rsidRDefault="00094F20">
      <w:pPr>
        <w:ind w:left="24" w:right="0"/>
      </w:pPr>
      <w:r>
        <w:rPr>
          <w:b/>
        </w:rPr>
        <w:t>Чл. 20.</w:t>
      </w:r>
      <w:r>
        <w:t xml:space="preserve"> При забава на плащането </w:t>
      </w:r>
      <w:r>
        <w:rPr>
          <w:b/>
        </w:rPr>
        <w:t xml:space="preserve">ВЪЗЛОЖИТЕЛЯТ </w:t>
      </w:r>
      <w:r>
        <w:t xml:space="preserve">дължи на </w:t>
      </w:r>
      <w:r>
        <w:rPr>
          <w:b/>
        </w:rPr>
        <w:t xml:space="preserve">ИЗПЪЛНИТЕЛЯ </w:t>
      </w:r>
      <w:r>
        <w:t>неустойка  в размер на 0,5% (</w:t>
      </w:r>
      <w:r>
        <w:rPr>
          <w:i/>
        </w:rPr>
        <w:t>нула цяло и пет десети на сто</w:t>
      </w:r>
      <w:r>
        <w:t>) върху стойността на забавеното плащане без ДДС за всеки ден на забавата, но не повече от 20% (</w:t>
      </w:r>
      <w:r>
        <w:rPr>
          <w:i/>
        </w:rPr>
        <w:t>двадесет процента</w:t>
      </w:r>
      <w:r>
        <w:t xml:space="preserve">) върху тази стойност. </w:t>
      </w:r>
      <w:r>
        <w:rPr>
          <w:b/>
        </w:rPr>
        <w:t xml:space="preserve"> Чл. 21. (1) </w:t>
      </w:r>
      <w:r>
        <w:t>Дължимите неустойки, уговорени в настоящия раздел, не лишават страните</w:t>
      </w:r>
      <w:r>
        <w:rPr>
          <w:b/>
        </w:rPr>
        <w:t xml:space="preserve"> </w:t>
      </w:r>
      <w:r>
        <w:t xml:space="preserve">от възможността да търсят обезщетение за вреди в по-голям размер по общия исков ред.  </w:t>
      </w:r>
    </w:p>
    <w:p w:rsidR="00C04557" w:rsidRDefault="00094F20">
      <w:pPr>
        <w:numPr>
          <w:ilvl w:val="0"/>
          <w:numId w:val="14"/>
        </w:numPr>
        <w:ind w:right="0"/>
      </w:pPr>
      <w:r>
        <w:t xml:space="preserve">Начислените  по договора неустойки могат да се прихващат от дължимото плащане и/или от гаранцията за изпълнение по настоящия договор. </w:t>
      </w:r>
    </w:p>
    <w:p w:rsidR="00C04557" w:rsidRDefault="00094F20" w:rsidP="00F83D2A">
      <w:pPr>
        <w:numPr>
          <w:ilvl w:val="0"/>
          <w:numId w:val="14"/>
        </w:numPr>
        <w:ind w:right="0"/>
      </w:pPr>
      <w:r>
        <w:rPr>
          <w:b/>
        </w:rPr>
        <w:t>ИЗПЪЛНИТЕЛЯТ</w:t>
      </w:r>
      <w:r>
        <w:t xml:space="preserve"> се задължава да възмезди </w:t>
      </w:r>
      <w:r>
        <w:rPr>
          <w:b/>
        </w:rPr>
        <w:t>ВЪЗЛОЖИТЕЛЯ</w:t>
      </w:r>
      <w:r>
        <w:t xml:space="preserve"> и за всички обезщетителни плащания на неустойки, глоби и други санкционни задължения, които </w:t>
      </w:r>
      <w:r>
        <w:rPr>
          <w:b/>
        </w:rPr>
        <w:t>ВЪЗЛОЖИТЕЛЯТ</w:t>
      </w:r>
      <w:r>
        <w:t xml:space="preserve"> е направил и/или е задължен да направи към трети лица или държавата за неизпълнение на свои договорни или законови задължения, в което неизпълнение </w:t>
      </w:r>
      <w:r>
        <w:rPr>
          <w:b/>
        </w:rPr>
        <w:t>ВЪЗЛОЖИТЕЛЯТ</w:t>
      </w:r>
      <w:r>
        <w:t xml:space="preserve"> е изпаднал поради пълно неизпълнение или некачествено или забавено изпълнение от страна на </w:t>
      </w:r>
      <w:r w:rsidRPr="00F83D2A">
        <w:rPr>
          <w:b/>
        </w:rPr>
        <w:t>ИЗПЪЛНИТЕЛЯ</w:t>
      </w:r>
      <w:r>
        <w:t xml:space="preserve"> на някое от задълженията му по настоящия договор. </w:t>
      </w:r>
    </w:p>
    <w:p w:rsidR="00C04557" w:rsidRDefault="00094F20">
      <w:pPr>
        <w:spacing w:after="165" w:line="259" w:lineRule="auto"/>
        <w:ind w:left="0" w:right="0" w:firstLine="0"/>
        <w:jc w:val="left"/>
      </w:pPr>
      <w:r>
        <w:rPr>
          <w:b/>
        </w:rPr>
        <w:t xml:space="preserve"> </w:t>
      </w:r>
    </w:p>
    <w:p w:rsidR="00C04557" w:rsidRDefault="00094F20">
      <w:pPr>
        <w:pStyle w:val="Heading1"/>
        <w:ind w:left="-5"/>
      </w:pPr>
      <w:r>
        <w:t>ХІ. НЕПРЕОДОЛИМА СИЛА</w:t>
      </w:r>
      <w:r>
        <w:rPr>
          <w:b w:val="0"/>
          <w:u w:val="none"/>
        </w:rPr>
        <w:t xml:space="preserve"> </w:t>
      </w:r>
    </w:p>
    <w:p w:rsidR="00C04557" w:rsidRDefault="00094F20">
      <w:pPr>
        <w:ind w:left="24" w:right="0"/>
      </w:pPr>
      <w:r>
        <w:rPr>
          <w:b/>
        </w:rPr>
        <w:t>Чл. 22. (1)</w:t>
      </w:r>
      <w:r>
        <w:t xml:space="preserve"> Страните по настоящия договор не носят отговорност ако неизпълнението (включително и забавата за изпълнение) е причинено от непреодолима сила, като например земетресения, пожари, наводнения, епидемии, военни конфликти, граждански вълнения или други извънредни обстоятелства.  </w:t>
      </w:r>
    </w:p>
    <w:p w:rsidR="00C04557" w:rsidRDefault="00094F20">
      <w:pPr>
        <w:numPr>
          <w:ilvl w:val="0"/>
          <w:numId w:val="15"/>
        </w:numPr>
        <w:ind w:right="0"/>
      </w:pPr>
      <w:r>
        <w:t xml:space="preserve">За непреодолима сила се смята и всяко обстоятелство, което е извън разумния контрол на страните и не е могло да бъде предвидено и предотвратено. </w:t>
      </w:r>
    </w:p>
    <w:p w:rsidR="00C04557" w:rsidRDefault="00094F20">
      <w:pPr>
        <w:numPr>
          <w:ilvl w:val="0"/>
          <w:numId w:val="15"/>
        </w:numPr>
        <w:ind w:right="0"/>
      </w:pPr>
      <w:r>
        <w:t xml:space="preserve">Не е налице непреодолима сила ако съответното събитие е вследствие на неположена грижа от някоя от страните или при полагане на дължимата грижа то е могло да бъде преодоляно. </w:t>
      </w:r>
    </w:p>
    <w:p w:rsidR="00C04557" w:rsidRDefault="00094F20">
      <w:pPr>
        <w:numPr>
          <w:ilvl w:val="0"/>
          <w:numId w:val="15"/>
        </w:numPr>
        <w:ind w:right="0"/>
      </w:pPr>
      <w:r>
        <w:t>За възникването и преустановяването на непреодолимата сила всяка от страните е длъжна в тридневен срок писмено да уведоми другата. Непреодолимата сила трябва да бъде потвърдена писмено с акт, изходящ от компетентен държавен или общински орган. Непреодолимата сила може да се потвърди и чрез взаимен протокол, подписан от страните, в който те описват обстоятелствата и фактите, както и за какъв срок приемат че е налице непреодолима сила.</w:t>
      </w:r>
      <w:r>
        <w:rPr>
          <w:b/>
        </w:rPr>
        <w:t xml:space="preserve"> </w:t>
      </w:r>
    </w:p>
    <w:p w:rsidR="00C04557" w:rsidRDefault="00094F20">
      <w:pPr>
        <w:numPr>
          <w:ilvl w:val="0"/>
          <w:numId w:val="15"/>
        </w:numPr>
        <w:ind w:right="0"/>
      </w:pPr>
      <w:r>
        <w:t>Ако страната, която не може да изпълни задължението си поради непреодолима сила, не уведоми другата страна или тя не бъде потвърдена по предвидения в ал. 4 начин, същата тази страна не може да се позовава на непреодолима сила.</w:t>
      </w:r>
      <w:r>
        <w:rPr>
          <w:b/>
        </w:rPr>
        <w:t xml:space="preserve"> </w:t>
      </w:r>
    </w:p>
    <w:p w:rsidR="00C04557" w:rsidRDefault="00094F20">
      <w:pPr>
        <w:numPr>
          <w:ilvl w:val="0"/>
          <w:numId w:val="15"/>
        </w:numPr>
        <w:ind w:right="0"/>
      </w:pPr>
      <w:r>
        <w:t>Ако непреодо</w:t>
      </w:r>
      <w:r w:rsidR="00F83D2A">
        <w:t>лимата сила продължи повече от 15</w:t>
      </w:r>
      <w:r>
        <w:t xml:space="preserve"> </w:t>
      </w:r>
      <w:r w:rsidR="00F83D2A">
        <w:rPr>
          <w:i/>
        </w:rPr>
        <w:t>(петна</w:t>
      </w:r>
      <w:r>
        <w:rPr>
          <w:i/>
        </w:rPr>
        <w:t>десет)</w:t>
      </w:r>
      <w:r>
        <w:t xml:space="preserve"> дни и няма признаци за скорошното й преустановяване, всяка от страните може да прекрати за в бъдеще договора, като писмено уведоми другата страна. </w:t>
      </w:r>
    </w:p>
    <w:p w:rsidR="00C04557" w:rsidRDefault="00094F20">
      <w:pPr>
        <w:numPr>
          <w:ilvl w:val="0"/>
          <w:numId w:val="15"/>
        </w:numPr>
        <w:ind w:right="0"/>
      </w:pPr>
      <w:r>
        <w:t xml:space="preserve">Временно спиране изпълнение по договора е възможно при наличие на непреодолима сила. За временното спиране страните съставят протокол. Възобновяването на изпълнението става с подписване на двустранен протокол, като изпълнението е съобразно уговорените срокове по договора.   </w:t>
      </w:r>
    </w:p>
    <w:p w:rsidR="00C04557" w:rsidRDefault="00094F20">
      <w:pPr>
        <w:spacing w:after="168" w:line="259" w:lineRule="auto"/>
        <w:ind w:left="0" w:right="0" w:firstLine="0"/>
        <w:jc w:val="left"/>
      </w:pPr>
      <w:r>
        <w:t xml:space="preserve"> </w:t>
      </w:r>
    </w:p>
    <w:p w:rsidR="00C04557" w:rsidRDefault="00094F20">
      <w:pPr>
        <w:pStyle w:val="Heading1"/>
        <w:ind w:left="-5"/>
      </w:pPr>
      <w:r>
        <w:t>ХІІ. УСЛОВИЯ ЗА ИЗМЕНЕНИЕ НА ДОГОВОРА</w:t>
      </w:r>
      <w:r>
        <w:rPr>
          <w:u w:val="none"/>
        </w:rPr>
        <w:t xml:space="preserve"> </w:t>
      </w:r>
    </w:p>
    <w:p w:rsidR="00C04557" w:rsidRDefault="00094F20">
      <w:pPr>
        <w:ind w:left="24" w:right="0"/>
      </w:pPr>
      <w:r>
        <w:rPr>
          <w:b/>
        </w:rPr>
        <w:t>Чл. 23. (1)</w:t>
      </w:r>
      <w:r>
        <w:t xml:space="preserve"> Изменение на настоящия договор за обществена поръчка се допуска по изключение при условията на чл. 116 от ЗОП.  </w:t>
      </w:r>
    </w:p>
    <w:p w:rsidR="00C04557" w:rsidRDefault="00094F20">
      <w:pPr>
        <w:numPr>
          <w:ilvl w:val="0"/>
          <w:numId w:val="16"/>
        </w:numPr>
        <w:ind w:right="0"/>
      </w:pPr>
      <w:r>
        <w:t xml:space="preserve">За всяко изменение на настоящия договор за обществена поръчка при условията на ал. 1 страните подписват допълнително споразумение, което е неразделна част от договора. </w:t>
      </w:r>
    </w:p>
    <w:p w:rsidR="00C04557" w:rsidRDefault="00094F20">
      <w:pPr>
        <w:numPr>
          <w:ilvl w:val="0"/>
          <w:numId w:val="16"/>
        </w:numPr>
        <w:ind w:right="0"/>
      </w:pPr>
      <w:r>
        <w:t xml:space="preserve">При необходимост или отсъствие на посоченото/ите в изричната заповед упълномощено/и лице/а, натоварено/и да приемат изпълнението по настоящия договор, </w:t>
      </w:r>
      <w:r>
        <w:rPr>
          <w:b/>
        </w:rPr>
        <w:t>ВЪЗЛОЖИТЕЛЯТ</w:t>
      </w:r>
      <w:r>
        <w:t xml:space="preserve"> може да изменя заповедта, като за целта уведомява писмено </w:t>
      </w:r>
      <w:r>
        <w:rPr>
          <w:b/>
        </w:rPr>
        <w:t>ИЗПЪЛНИТЕЛЯ</w:t>
      </w:r>
      <w:r>
        <w:t xml:space="preserve">. </w:t>
      </w:r>
    </w:p>
    <w:p w:rsidR="00C04557" w:rsidRDefault="00094F20">
      <w:pPr>
        <w:spacing w:after="171" w:line="259" w:lineRule="auto"/>
        <w:ind w:left="0" w:right="0" w:firstLine="0"/>
        <w:jc w:val="left"/>
      </w:pPr>
      <w:r>
        <w:t xml:space="preserve"> </w:t>
      </w:r>
    </w:p>
    <w:p w:rsidR="00C04557" w:rsidRDefault="00094F20">
      <w:pPr>
        <w:pStyle w:val="Heading1"/>
        <w:ind w:left="-5"/>
      </w:pPr>
      <w:r>
        <w:t>ХІІІ. УСЛОВИЯ И РЕД ЗА ПРЕКРАТЯВАНЕ НА ДОГОВОРА</w:t>
      </w:r>
      <w:r>
        <w:rPr>
          <w:b w:val="0"/>
          <w:u w:val="none"/>
        </w:rPr>
        <w:t xml:space="preserve"> </w:t>
      </w:r>
    </w:p>
    <w:p w:rsidR="00C04557" w:rsidRDefault="00094F20">
      <w:pPr>
        <w:spacing w:after="162" w:line="259" w:lineRule="auto"/>
        <w:ind w:left="24" w:right="0"/>
      </w:pPr>
      <w:r>
        <w:rPr>
          <w:b/>
        </w:rPr>
        <w:t>Чл. 24. (1)</w:t>
      </w:r>
      <w:r>
        <w:t xml:space="preserve"> Настоящият договор се прекратява:  </w:t>
      </w:r>
    </w:p>
    <w:p w:rsidR="00C04557" w:rsidRDefault="00094F20" w:rsidP="00FE087E">
      <w:pPr>
        <w:numPr>
          <w:ilvl w:val="0"/>
          <w:numId w:val="17"/>
        </w:numPr>
        <w:tabs>
          <w:tab w:val="left" w:pos="284"/>
        </w:tabs>
        <w:spacing w:after="160" w:line="259" w:lineRule="auto"/>
        <w:ind w:left="0" w:right="0" w:firstLine="0"/>
      </w:pPr>
      <w:r>
        <w:t xml:space="preserve">С изтичане на уговорения срок; </w:t>
      </w:r>
    </w:p>
    <w:p w:rsidR="00C04557" w:rsidRDefault="00094F20" w:rsidP="00FE087E">
      <w:pPr>
        <w:numPr>
          <w:ilvl w:val="0"/>
          <w:numId w:val="17"/>
        </w:numPr>
        <w:tabs>
          <w:tab w:val="left" w:pos="284"/>
        </w:tabs>
        <w:spacing w:after="161" w:line="259" w:lineRule="auto"/>
        <w:ind w:left="0" w:right="0" w:firstLine="0"/>
      </w:pPr>
      <w:r>
        <w:t xml:space="preserve">По взаимно съгласие между страните, изразено в писмена форма;  </w:t>
      </w:r>
    </w:p>
    <w:p w:rsidR="00C04557" w:rsidRDefault="00094F20" w:rsidP="00FE087E">
      <w:pPr>
        <w:numPr>
          <w:ilvl w:val="0"/>
          <w:numId w:val="17"/>
        </w:numPr>
        <w:tabs>
          <w:tab w:val="left" w:pos="284"/>
        </w:tabs>
        <w:ind w:left="0" w:right="0" w:firstLine="0"/>
      </w:pPr>
      <w:r>
        <w:t xml:space="preserve">При виновно неизпълнение на задълженията на една от страните по договора  -  с  10 </w:t>
      </w:r>
      <w:r>
        <w:rPr>
          <w:i/>
        </w:rPr>
        <w:t>(десет)</w:t>
      </w:r>
      <w:r>
        <w:t xml:space="preserve">-дневно писмено предизвестие от изправната до неизправната страна;  </w:t>
      </w:r>
    </w:p>
    <w:p w:rsidR="00C04557" w:rsidRDefault="00094F20" w:rsidP="00FE087E">
      <w:pPr>
        <w:numPr>
          <w:ilvl w:val="0"/>
          <w:numId w:val="17"/>
        </w:numPr>
        <w:tabs>
          <w:tab w:val="left" w:pos="426"/>
        </w:tabs>
        <w:ind w:left="0" w:right="0" w:firstLine="0"/>
      </w:pPr>
      <w:r>
        <w:t xml:space="preserve">От страна на </w:t>
      </w:r>
      <w:r>
        <w:rPr>
          <w:b/>
        </w:rPr>
        <w:t>ВЪЗЛОЖИТЕЛЯ</w:t>
      </w:r>
      <w:r>
        <w:t xml:space="preserve"> – при възникнала необходимост от съществено изменение на поръчката, което не позволява договора да бъде изменен на основание чл. 116, ал. </w:t>
      </w:r>
    </w:p>
    <w:p w:rsidR="00C04557" w:rsidRDefault="00094F20">
      <w:pPr>
        <w:spacing w:after="161" w:line="259" w:lineRule="auto"/>
        <w:ind w:left="24" w:right="0"/>
      </w:pPr>
      <w:r>
        <w:t xml:space="preserve">1 от ЗОП. </w:t>
      </w:r>
    </w:p>
    <w:p w:rsidR="00C04557" w:rsidRDefault="00094F20">
      <w:pPr>
        <w:numPr>
          <w:ilvl w:val="0"/>
          <w:numId w:val="18"/>
        </w:numPr>
        <w:spacing w:after="157" w:line="259" w:lineRule="auto"/>
        <w:ind w:right="0" w:hanging="338"/>
      </w:pPr>
      <w:r>
        <w:rPr>
          <w:b/>
        </w:rPr>
        <w:t>ВЪЗЛОЖИТЕЛЯТ</w:t>
      </w:r>
      <w:r>
        <w:t xml:space="preserve"> има право едностранно да  прекрати договора с предизвестие  когато:  </w:t>
      </w:r>
    </w:p>
    <w:p w:rsidR="00C04557" w:rsidRDefault="00094F20">
      <w:pPr>
        <w:numPr>
          <w:ilvl w:val="1"/>
          <w:numId w:val="18"/>
        </w:numPr>
        <w:ind w:right="0" w:firstLine="708"/>
      </w:pPr>
      <w:r>
        <w:rPr>
          <w:b/>
        </w:rPr>
        <w:t>ИЗПЪЛНИТЕЛЯТ</w:t>
      </w:r>
      <w:r>
        <w:t xml:space="preserve"> забави изпълнението на задълженията си с повече от 5 </w:t>
      </w:r>
      <w:r>
        <w:rPr>
          <w:i/>
        </w:rPr>
        <w:t>(пет)</w:t>
      </w:r>
      <w:r w:rsidR="00EE13AC">
        <w:t xml:space="preserve"> дни след срока по чл. 2, ал. 2</w:t>
      </w:r>
      <w:r>
        <w:t xml:space="preserve"> от договора;</w:t>
      </w:r>
      <w:r>
        <w:rPr>
          <w:color w:val="FF0000"/>
        </w:rPr>
        <w:t xml:space="preserve"> </w:t>
      </w:r>
    </w:p>
    <w:p w:rsidR="00C04557" w:rsidRDefault="00094F20">
      <w:pPr>
        <w:numPr>
          <w:ilvl w:val="1"/>
          <w:numId w:val="18"/>
        </w:numPr>
        <w:spacing w:after="163" w:line="259" w:lineRule="auto"/>
        <w:ind w:right="0" w:firstLine="708"/>
      </w:pPr>
      <w:r>
        <w:rPr>
          <w:b/>
        </w:rPr>
        <w:t>ИЗПЪЛНИТЕЛЯТ</w:t>
      </w:r>
      <w:r>
        <w:t xml:space="preserve"> не отстрани в разумен срок, определен от </w:t>
      </w:r>
      <w:r>
        <w:rPr>
          <w:b/>
        </w:rPr>
        <w:t>ВЪЗЛОЖИТЕЛЯ</w:t>
      </w:r>
      <w:r>
        <w:t xml:space="preserve">, </w:t>
      </w:r>
    </w:p>
    <w:p w:rsidR="00C04557" w:rsidRDefault="00094F20">
      <w:pPr>
        <w:spacing w:after="159" w:line="259" w:lineRule="auto"/>
        <w:ind w:left="24" w:right="0"/>
      </w:pPr>
      <w:r>
        <w:t xml:space="preserve">установени недостатъци в изпълнението на договора; </w:t>
      </w:r>
    </w:p>
    <w:p w:rsidR="00C04557" w:rsidRDefault="00094F20">
      <w:pPr>
        <w:numPr>
          <w:ilvl w:val="1"/>
          <w:numId w:val="18"/>
        </w:numPr>
        <w:spacing w:after="163" w:line="259" w:lineRule="auto"/>
        <w:ind w:right="0" w:firstLine="708"/>
      </w:pPr>
      <w:r>
        <w:rPr>
          <w:b/>
        </w:rPr>
        <w:t>ИЗПЪЛНИТЕЛЯТ</w:t>
      </w:r>
      <w:r>
        <w:t xml:space="preserve"> изпълни неточно някое от задълженията си по договора; </w:t>
      </w:r>
    </w:p>
    <w:p w:rsidR="00C04557" w:rsidRDefault="00094F20">
      <w:pPr>
        <w:numPr>
          <w:ilvl w:val="1"/>
          <w:numId w:val="18"/>
        </w:numPr>
        <w:ind w:right="0" w:firstLine="708"/>
      </w:pPr>
      <w:r>
        <w:t xml:space="preserve">По отношение на </w:t>
      </w:r>
      <w:r>
        <w:rPr>
          <w:b/>
        </w:rPr>
        <w:t>ИЗПЪЛНИТЕЛЯ</w:t>
      </w:r>
      <w:r>
        <w:t xml:space="preserve"> в хода на договора започне производство по несъстоятелност или ликвидация, или сходно производство в държавата, където е установен; </w:t>
      </w:r>
    </w:p>
    <w:p w:rsidR="00C04557" w:rsidRDefault="00094F20">
      <w:pPr>
        <w:numPr>
          <w:ilvl w:val="1"/>
          <w:numId w:val="18"/>
        </w:numPr>
        <w:ind w:right="0" w:firstLine="708"/>
      </w:pPr>
      <w:r>
        <w:t xml:space="preserve">Бъде установено, че по време на провеждане на обществената поръчка, по отношение на </w:t>
      </w:r>
      <w:r>
        <w:rPr>
          <w:b/>
        </w:rPr>
        <w:t>ИЗПЪЛНИТЕЛЯ</w:t>
      </w:r>
      <w:r>
        <w:t xml:space="preserve"> са били налице обстоятелствата по чл. 54, ал. 1, т. 1 от ЗОП; </w:t>
      </w:r>
    </w:p>
    <w:p w:rsidR="00C04557" w:rsidRDefault="00094F20">
      <w:pPr>
        <w:numPr>
          <w:ilvl w:val="1"/>
          <w:numId w:val="18"/>
        </w:numPr>
        <w:ind w:right="0" w:firstLine="708"/>
      </w:pPr>
      <w:r>
        <w:t xml:space="preserve">Поръчката не е следвало да бъде възложена на </w:t>
      </w:r>
      <w:r>
        <w:rPr>
          <w:b/>
        </w:rPr>
        <w:t>ИЗПЪЛНИТЕЛЯ</w:t>
      </w:r>
      <w:r>
        <w:t xml:space="preserve"> поради наличие на нарушение, постановено от Съда на Европейския съюз в процедура по чл. 258 Договора за функционирането на Европейския съюз. </w:t>
      </w:r>
    </w:p>
    <w:p w:rsidR="00C04557" w:rsidRDefault="00094F20" w:rsidP="00FE087E">
      <w:pPr>
        <w:numPr>
          <w:ilvl w:val="0"/>
          <w:numId w:val="18"/>
        </w:numPr>
        <w:ind w:left="0" w:right="0" w:firstLine="14"/>
      </w:pPr>
      <w:r>
        <w:rPr>
          <w:b/>
        </w:rPr>
        <w:t>ВЪЗЛОЖИТЕЛЯТ</w:t>
      </w:r>
      <w:r>
        <w:t xml:space="preserve"> може да пр</w:t>
      </w:r>
      <w:r w:rsidR="00FE087E">
        <w:t>екрати договора едностранно с15</w:t>
      </w:r>
      <w:r>
        <w:t xml:space="preserve"> </w:t>
      </w:r>
      <w:r w:rsidR="00FE087E">
        <w:t>(</w:t>
      </w:r>
      <w:r w:rsidR="00FE087E">
        <w:rPr>
          <w:i/>
        </w:rPr>
        <w:t>петна</w:t>
      </w:r>
      <w:r>
        <w:rPr>
          <w:i/>
        </w:rPr>
        <w:t>десет)</w:t>
      </w:r>
      <w:r>
        <w:t xml:space="preserve">-дневно писмено предизвестие без да дължи неустойка или обезщетение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w:t>
      </w:r>
      <w:r>
        <w:rPr>
          <w:b/>
        </w:rPr>
        <w:t>ИЗПЪЛНИТЕЛЯ</w:t>
      </w:r>
      <w:r>
        <w:t xml:space="preserve"> и одобрени от </w:t>
      </w:r>
      <w:r>
        <w:rPr>
          <w:b/>
        </w:rPr>
        <w:t>ВЪЗЛОЖИТЕЛЯ</w:t>
      </w:r>
      <w:r>
        <w:t xml:space="preserve"> дейности по изпълнение на договора. </w:t>
      </w:r>
    </w:p>
    <w:p w:rsidR="00C04557" w:rsidRDefault="00094F20">
      <w:pPr>
        <w:spacing w:after="167" w:line="259" w:lineRule="auto"/>
        <w:ind w:left="0" w:right="0" w:firstLine="0"/>
        <w:jc w:val="left"/>
      </w:pPr>
      <w:r>
        <w:t xml:space="preserve"> </w:t>
      </w:r>
    </w:p>
    <w:p w:rsidR="00C04557" w:rsidRDefault="00094F20">
      <w:pPr>
        <w:pStyle w:val="Heading1"/>
        <w:ind w:left="-5"/>
      </w:pPr>
      <w:r>
        <w:t>ХІV. ЗАКЛЮЧИТЕЛНИ РАЗПОРЕДБИ</w:t>
      </w:r>
      <w:r>
        <w:rPr>
          <w:b w:val="0"/>
          <w:u w:val="none"/>
        </w:rPr>
        <w:t xml:space="preserve"> </w:t>
      </w:r>
    </w:p>
    <w:p w:rsidR="00C04557" w:rsidRDefault="00094F20">
      <w:pPr>
        <w:ind w:left="24" w:right="0"/>
      </w:pPr>
      <w:r>
        <w:rPr>
          <w:b/>
        </w:rPr>
        <w:t>Чл. 25.</w:t>
      </w:r>
      <w:r>
        <w:t xml:space="preserve"> </w:t>
      </w:r>
      <w:r>
        <w:rPr>
          <w:b/>
        </w:rPr>
        <w:t xml:space="preserve">(1) </w:t>
      </w:r>
      <w:r>
        <w:t xml:space="preserve">Всички съобщения между страните във връзка с настоящия договор следва да бъдат в писмена форма и са валидни, когато са изпратени на съответната страна по долупосочените данни, при чиято промяна всяка от страните е длъжна да уведоми другата в седемдневен срок от настъпване на промяната. </w:t>
      </w:r>
    </w:p>
    <w:p w:rsidR="00F83D2A" w:rsidRDefault="00094F20">
      <w:pPr>
        <w:spacing w:after="160" w:line="259" w:lineRule="auto"/>
        <w:ind w:left="24" w:right="0"/>
        <w:rPr>
          <w:b/>
        </w:rPr>
      </w:pPr>
      <w:r>
        <w:rPr>
          <w:b/>
        </w:rPr>
        <w:t xml:space="preserve">ВЪЗЛОЖИТЕЛ:                                              </w:t>
      </w:r>
    </w:p>
    <w:p w:rsidR="00F83D2A" w:rsidRDefault="00F83D2A" w:rsidP="00F83D2A">
      <w:pPr>
        <w:spacing w:after="0" w:line="259" w:lineRule="auto"/>
        <w:ind w:left="24" w:right="0"/>
        <w:rPr>
          <w:b/>
        </w:rPr>
      </w:pPr>
      <w:r>
        <w:rPr>
          <w:b/>
        </w:rPr>
        <w:t xml:space="preserve">МВнР </w:t>
      </w:r>
    </w:p>
    <w:p w:rsidR="00F83D2A" w:rsidRPr="00F83D2A" w:rsidRDefault="00F83D2A" w:rsidP="00F83D2A">
      <w:pPr>
        <w:spacing w:after="0" w:line="259" w:lineRule="auto"/>
        <w:ind w:left="24" w:right="0"/>
        <w:rPr>
          <w:b/>
        </w:rPr>
      </w:pPr>
      <w:r w:rsidRPr="00F83D2A">
        <w:rPr>
          <w:b/>
        </w:rPr>
        <w:t>гр. София 1113</w:t>
      </w:r>
      <w:r w:rsidRPr="00F83D2A">
        <w:rPr>
          <w:b/>
        </w:rPr>
        <w:tab/>
      </w:r>
      <w:r>
        <w:rPr>
          <w:b/>
        </w:rPr>
        <w:tab/>
      </w:r>
      <w:r>
        <w:rPr>
          <w:b/>
        </w:rPr>
        <w:tab/>
      </w:r>
      <w:r w:rsidRPr="00F83D2A">
        <w:rPr>
          <w:b/>
        </w:rPr>
        <w:t xml:space="preserve"> </w:t>
      </w:r>
    </w:p>
    <w:p w:rsidR="00F83D2A" w:rsidRDefault="001A64F1" w:rsidP="00F83D2A">
      <w:pPr>
        <w:spacing w:after="160" w:line="259" w:lineRule="auto"/>
        <w:ind w:left="24" w:right="0"/>
        <w:rPr>
          <w:b/>
        </w:rPr>
      </w:pPr>
      <w:r>
        <w:rPr>
          <w:b/>
        </w:rPr>
        <w:t xml:space="preserve">ул. "Александър Жендов" № 2 </w:t>
      </w:r>
    </w:p>
    <w:p w:rsidR="00F83D2A" w:rsidRDefault="00F83D2A">
      <w:pPr>
        <w:spacing w:after="160" w:line="259" w:lineRule="auto"/>
        <w:ind w:left="24" w:right="0"/>
        <w:rPr>
          <w:b/>
        </w:rPr>
      </w:pPr>
      <w:r w:rsidRPr="00F83D2A">
        <w:rPr>
          <w:b/>
        </w:rPr>
        <w:t xml:space="preserve">Тел. </w:t>
      </w:r>
      <w:r>
        <w:rPr>
          <w:b/>
        </w:rPr>
        <w:t>……………..</w:t>
      </w:r>
    </w:p>
    <w:p w:rsidR="00F83D2A" w:rsidRPr="00F83D2A" w:rsidRDefault="00F83D2A">
      <w:pPr>
        <w:spacing w:after="160" w:line="259" w:lineRule="auto"/>
        <w:ind w:left="24" w:right="0"/>
        <w:rPr>
          <w:b/>
          <w:lang w:val="en-US"/>
        </w:rPr>
      </w:pPr>
      <w:r>
        <w:rPr>
          <w:b/>
          <w:lang w:val="en-US"/>
        </w:rPr>
        <w:t>e-mail:………………….</w:t>
      </w:r>
    </w:p>
    <w:p w:rsidR="00C04557" w:rsidRDefault="00094F20">
      <w:pPr>
        <w:spacing w:after="160" w:line="259" w:lineRule="auto"/>
        <w:ind w:left="24" w:right="0"/>
      </w:pPr>
      <w:r>
        <w:rPr>
          <w:b/>
        </w:rPr>
        <w:t xml:space="preserve">ИЗПЪЛНИТЕЛ: </w:t>
      </w:r>
    </w:p>
    <w:p w:rsidR="00F83D2A" w:rsidRPr="00F83D2A" w:rsidRDefault="00F83D2A" w:rsidP="00F83D2A">
      <w:pPr>
        <w:spacing w:after="0" w:line="259" w:lineRule="auto"/>
        <w:ind w:left="24" w:right="0"/>
        <w:rPr>
          <w:b/>
        </w:rPr>
      </w:pPr>
      <w:r>
        <w:rPr>
          <w:b/>
        </w:rPr>
        <w:t>. Адрес:</w:t>
      </w:r>
      <w:r w:rsidRPr="00F83D2A">
        <w:rPr>
          <w:b/>
        </w:rPr>
        <w:t xml:space="preserve">...................................................................... </w:t>
      </w:r>
    </w:p>
    <w:p w:rsidR="00F83D2A" w:rsidRPr="00F83D2A" w:rsidRDefault="00F83D2A" w:rsidP="00F83D2A">
      <w:pPr>
        <w:spacing w:after="0" w:line="259" w:lineRule="auto"/>
        <w:ind w:left="24" w:right="0"/>
        <w:rPr>
          <w:b/>
        </w:rPr>
      </w:pPr>
      <w:r w:rsidRPr="00F83D2A">
        <w:rPr>
          <w:b/>
        </w:rPr>
        <w:tab/>
        <w:t xml:space="preserve"> </w:t>
      </w:r>
    </w:p>
    <w:p w:rsidR="00F83D2A" w:rsidRPr="00F83D2A" w:rsidRDefault="00F83D2A" w:rsidP="00F83D2A">
      <w:pPr>
        <w:spacing w:after="0" w:line="259" w:lineRule="auto"/>
        <w:ind w:left="24" w:right="0"/>
        <w:rPr>
          <w:b/>
        </w:rPr>
      </w:pPr>
      <w:r w:rsidRPr="00F83D2A">
        <w:rPr>
          <w:b/>
        </w:rPr>
        <w:tab/>
        <w:t xml:space="preserve">Тел. ...................................................................... </w:t>
      </w:r>
    </w:p>
    <w:p w:rsidR="001A64F1" w:rsidRPr="001A64F1" w:rsidRDefault="001A64F1" w:rsidP="001A64F1">
      <w:pPr>
        <w:spacing w:after="0" w:line="259" w:lineRule="auto"/>
        <w:ind w:left="24" w:right="0"/>
        <w:rPr>
          <w:b/>
          <w:lang w:val="en-US"/>
        </w:rPr>
      </w:pPr>
      <w:r w:rsidRPr="001A64F1">
        <w:rPr>
          <w:b/>
          <w:lang w:val="en-US"/>
        </w:rPr>
        <w:t>e-mail:………………….</w:t>
      </w:r>
    </w:p>
    <w:p w:rsidR="00F83D2A" w:rsidRDefault="00F83D2A">
      <w:pPr>
        <w:spacing w:after="0" w:line="259" w:lineRule="auto"/>
        <w:ind w:left="24" w:right="0"/>
      </w:pPr>
    </w:p>
    <w:p w:rsidR="00C04557" w:rsidRDefault="00094F20" w:rsidP="00F83D2A">
      <w:pPr>
        <w:numPr>
          <w:ilvl w:val="0"/>
          <w:numId w:val="19"/>
        </w:numPr>
        <w:ind w:left="0" w:right="0" w:firstLine="14"/>
      </w:pPr>
      <w:r>
        <w:t xml:space="preserve">Съобщенията по ал. 1 се доставят лично или по пощата (с обратна разписка), по факс, електронна поща или предадени чрез куриер срещу подпис на приемащата страна. </w:t>
      </w:r>
    </w:p>
    <w:p w:rsidR="00C04557" w:rsidRDefault="00094F20">
      <w:pPr>
        <w:numPr>
          <w:ilvl w:val="0"/>
          <w:numId w:val="19"/>
        </w:numPr>
        <w:spacing w:after="161" w:line="259" w:lineRule="auto"/>
        <w:ind w:left="324" w:right="0" w:hanging="310"/>
      </w:pPr>
      <w:r>
        <w:t xml:space="preserve">Всяко съобщение се счита за получено: </w:t>
      </w:r>
    </w:p>
    <w:p w:rsidR="00C04557" w:rsidRDefault="00094F20">
      <w:pPr>
        <w:ind w:left="24" w:right="0"/>
      </w:pPr>
      <w:r>
        <w:t xml:space="preserve">а) при лично доставяне - с предаването на приемащата страна срещу подпис с указани дата и час; </w:t>
      </w:r>
    </w:p>
    <w:p w:rsidR="00C04557" w:rsidRDefault="00094F20">
      <w:pPr>
        <w:ind w:left="24" w:right="0"/>
      </w:pPr>
      <w:r>
        <w:t xml:space="preserve">б) при изпращане с обратна разписка или куриерска служба - на датата на доставка, отбелязана върху известието за доставяне или на куриерската разписка;  </w:t>
      </w:r>
    </w:p>
    <w:p w:rsidR="00C04557" w:rsidRDefault="00094F20">
      <w:pPr>
        <w:ind w:left="24" w:right="0"/>
      </w:pPr>
      <w:r>
        <w:t xml:space="preserve">в) при изпращане чрез електронна поща/факс - с получаването на потвърждение </w:t>
      </w:r>
      <w:r w:rsidR="00F83D2A">
        <w:t xml:space="preserve">за получено </w:t>
      </w:r>
      <w:r>
        <w:t xml:space="preserve">съобщение. </w:t>
      </w:r>
    </w:p>
    <w:p w:rsidR="00C04557" w:rsidRDefault="00094F20" w:rsidP="00FE087E">
      <w:pPr>
        <w:numPr>
          <w:ilvl w:val="0"/>
          <w:numId w:val="19"/>
        </w:numPr>
        <w:ind w:left="0" w:right="0" w:firstLine="14"/>
      </w:pPr>
      <w:r>
        <w:t xml:space="preserve">В случай, че някоя от страните по настоящия договор не уведоми или неправилно уведоми другата страна за промяна на своите данни по ал. 1, изправната страна не носи отговорност за неточно изпращане на съобщенията, изисквани по този договор, освен ако промяната е настъпила по силата на приложим закон. </w:t>
      </w:r>
    </w:p>
    <w:p w:rsidR="00C04557" w:rsidRDefault="00094F20">
      <w:pPr>
        <w:ind w:left="24" w:right="0"/>
      </w:pPr>
      <w:r>
        <w:rPr>
          <w:b/>
        </w:rPr>
        <w:t>Чл. 26.</w:t>
      </w:r>
      <w:r>
        <w:t xml:space="preserve"> Всички спорове по този договор ще се уреждат чрез преговори между страните, а при непостигане на съгласие – ще се отнасят до компетентния съд в Република България. </w:t>
      </w:r>
    </w:p>
    <w:p w:rsidR="00C04557" w:rsidRDefault="00094F20">
      <w:pPr>
        <w:ind w:left="24" w:right="0"/>
      </w:pPr>
      <w:r>
        <w:rPr>
          <w:b/>
        </w:rPr>
        <w:t>Чл. 27.</w:t>
      </w:r>
      <w:r>
        <w:t xml:space="preserve"> За всички неуредени в този договор въпроси се прилагат разпоредбите на действащото българско  законодателство. </w:t>
      </w:r>
    </w:p>
    <w:p w:rsidR="00C04557" w:rsidRDefault="00C04557">
      <w:pPr>
        <w:spacing w:after="160" w:line="259" w:lineRule="auto"/>
        <w:ind w:left="0" w:right="0" w:firstLine="0"/>
        <w:jc w:val="left"/>
      </w:pPr>
    </w:p>
    <w:p w:rsidR="00C04557" w:rsidRDefault="00094F20">
      <w:pPr>
        <w:spacing w:after="161" w:line="259" w:lineRule="auto"/>
        <w:ind w:left="24" w:right="0"/>
      </w:pPr>
      <w:r>
        <w:t xml:space="preserve">Настоящият договор се сключи в два еднообразни екземпляра – по един за всяка от страните.  </w:t>
      </w:r>
    </w:p>
    <w:p w:rsidR="00C04557" w:rsidRDefault="00094F20">
      <w:pPr>
        <w:spacing w:after="112" w:line="259" w:lineRule="auto"/>
        <w:ind w:left="24" w:right="0"/>
      </w:pPr>
      <w:r>
        <w:t xml:space="preserve">Неразделна част от настоящия договор са следните приложения: </w:t>
      </w:r>
    </w:p>
    <w:p w:rsidR="00C04557" w:rsidRDefault="00094F20">
      <w:pPr>
        <w:spacing w:after="169" w:line="259" w:lineRule="auto"/>
        <w:ind w:left="0" w:right="0" w:firstLine="0"/>
        <w:jc w:val="left"/>
      </w:pPr>
      <w:r>
        <w:t xml:space="preserve"> </w:t>
      </w:r>
    </w:p>
    <w:p w:rsidR="00C04557" w:rsidRDefault="00094F20">
      <w:pPr>
        <w:spacing w:after="154" w:line="259" w:lineRule="auto"/>
        <w:ind w:left="-5" w:right="0"/>
        <w:jc w:val="left"/>
      </w:pPr>
      <w:r>
        <w:rPr>
          <w:b/>
          <w:u w:val="single" w:color="000000"/>
        </w:rPr>
        <w:t>ПРИЛОЖЕНИЯ:</w:t>
      </w:r>
      <w:r>
        <w:rPr>
          <w:b/>
        </w:rPr>
        <w:t xml:space="preserve"> </w:t>
      </w:r>
    </w:p>
    <w:p w:rsidR="00C04557" w:rsidRDefault="00094F20">
      <w:pPr>
        <w:spacing w:after="162" w:line="259" w:lineRule="auto"/>
        <w:ind w:left="24" w:right="0"/>
      </w:pPr>
      <w:r>
        <w:rPr>
          <w:b/>
        </w:rPr>
        <w:t>Приложение № 1</w:t>
      </w:r>
      <w:r>
        <w:t xml:space="preserve">  </w:t>
      </w:r>
      <w:r>
        <w:rPr>
          <w:b/>
        </w:rPr>
        <w:t xml:space="preserve">– </w:t>
      </w:r>
      <w:r>
        <w:t xml:space="preserve"> Техническ</w:t>
      </w:r>
      <w:r w:rsidR="00F83D2A">
        <w:t>о З</w:t>
      </w:r>
      <w:r w:rsidR="001A64F1">
        <w:rPr>
          <w:lang w:val="en-US"/>
        </w:rPr>
        <w:t>a</w:t>
      </w:r>
      <w:r w:rsidR="00F83D2A">
        <w:t>дание</w:t>
      </w:r>
      <w:r>
        <w:t xml:space="preserve"> (копие); </w:t>
      </w:r>
    </w:p>
    <w:p w:rsidR="00C04557" w:rsidRDefault="00094F20">
      <w:pPr>
        <w:ind w:left="24" w:right="0"/>
      </w:pPr>
      <w:r>
        <w:rPr>
          <w:b/>
        </w:rPr>
        <w:t>Приложение № 2</w:t>
      </w:r>
      <w:r>
        <w:t xml:space="preserve"> </w:t>
      </w:r>
      <w:r>
        <w:rPr>
          <w:b/>
        </w:rPr>
        <w:t>–</w:t>
      </w:r>
      <w:r>
        <w:t xml:space="preserve"> Техническо предложение за изпълнение на поръчката с</w:t>
      </w:r>
      <w:r>
        <w:rPr>
          <w:b/>
        </w:rPr>
        <w:t xml:space="preserve"> </w:t>
      </w:r>
      <w:r>
        <w:t xml:space="preserve">приложенията към него (копие); </w:t>
      </w:r>
    </w:p>
    <w:p w:rsidR="00C04557" w:rsidRDefault="00094F20">
      <w:pPr>
        <w:spacing w:after="113" w:line="259" w:lineRule="auto"/>
        <w:ind w:left="24" w:right="0"/>
      </w:pPr>
      <w:r>
        <w:rPr>
          <w:b/>
        </w:rPr>
        <w:t>Приложение № 3  –</w:t>
      </w:r>
      <w:r>
        <w:t xml:space="preserve">  Ценово предложение (копие). </w:t>
      </w:r>
    </w:p>
    <w:p w:rsidR="00F83D2A" w:rsidRDefault="00094F20">
      <w:pPr>
        <w:spacing w:after="168" w:line="259" w:lineRule="auto"/>
        <w:ind w:left="0" w:right="0" w:firstLine="0"/>
        <w:jc w:val="left"/>
      </w:pPr>
      <w:r>
        <w:t xml:space="preserve"> </w:t>
      </w:r>
    </w:p>
    <w:p w:rsidR="00F83D2A" w:rsidRDefault="00F83D2A">
      <w:pPr>
        <w:spacing w:after="168" w:line="259" w:lineRule="auto"/>
        <w:ind w:left="0" w:right="0" w:firstLine="0"/>
        <w:jc w:val="left"/>
      </w:pPr>
    </w:p>
    <w:p w:rsidR="00C04557" w:rsidRDefault="00094F20">
      <w:pPr>
        <w:tabs>
          <w:tab w:val="center" w:pos="2833"/>
          <w:tab w:val="center" w:pos="3541"/>
          <w:tab w:val="center" w:pos="4249"/>
          <w:tab w:val="center" w:pos="6132"/>
        </w:tabs>
        <w:spacing w:after="119" w:line="259" w:lineRule="auto"/>
        <w:ind w:left="-15" w:right="0" w:firstLine="0"/>
        <w:jc w:val="left"/>
      </w:pPr>
      <w:r>
        <w:rPr>
          <w:b/>
          <w:u w:val="single" w:color="000000"/>
        </w:rPr>
        <w:t>ЗА ВЪЗЛОЖИТЕЛЯ:</w:t>
      </w:r>
      <w:r>
        <w:rPr>
          <w:b/>
        </w:rPr>
        <w:t xml:space="preserve"> </w:t>
      </w:r>
      <w:r>
        <w:rPr>
          <w:b/>
        </w:rPr>
        <w:tab/>
        <w:t xml:space="preserve"> </w:t>
      </w:r>
      <w:r>
        <w:rPr>
          <w:b/>
        </w:rPr>
        <w:tab/>
        <w:t xml:space="preserve"> </w:t>
      </w:r>
      <w:r>
        <w:rPr>
          <w:b/>
        </w:rPr>
        <w:tab/>
        <w:t xml:space="preserve"> </w:t>
      </w:r>
      <w:r>
        <w:rPr>
          <w:b/>
        </w:rPr>
        <w:tab/>
      </w:r>
      <w:r>
        <w:rPr>
          <w:b/>
          <w:u w:val="single" w:color="000000"/>
        </w:rPr>
        <w:t>ЗА ИЗПЪЛНИТЕЛЯ:</w:t>
      </w:r>
      <w:r>
        <w:rPr>
          <w:b/>
        </w:rPr>
        <w:t xml:space="preserve"> </w:t>
      </w:r>
    </w:p>
    <w:p w:rsidR="00C04557" w:rsidRDefault="00094F20">
      <w:pPr>
        <w:spacing w:after="174" w:line="259" w:lineRule="auto"/>
        <w:ind w:left="0" w:right="0" w:firstLine="0"/>
        <w:jc w:val="left"/>
      </w:pPr>
      <w:r>
        <w:tab/>
        <w:t xml:space="preserve"> </w:t>
      </w:r>
      <w:r>
        <w:tab/>
        <w:t xml:space="preserve"> </w:t>
      </w:r>
      <w:r>
        <w:tab/>
        <w:t xml:space="preserve"> </w:t>
      </w:r>
      <w:r>
        <w:tab/>
        <w:t xml:space="preserve"> </w:t>
      </w:r>
      <w:r>
        <w:tab/>
        <w:t xml:space="preserve"> </w:t>
      </w:r>
      <w:r>
        <w:tab/>
        <w:t xml:space="preserve"> </w:t>
      </w:r>
    </w:p>
    <w:p w:rsidR="00C04557" w:rsidRDefault="00094F20">
      <w:pPr>
        <w:spacing w:after="112" w:line="259" w:lineRule="auto"/>
        <w:ind w:left="24" w:right="0"/>
      </w:pPr>
      <w:r>
        <w:rPr>
          <w:b/>
        </w:rPr>
        <w:t xml:space="preserve">ГЛАВЕН СЧЕТОВОДИТЕЛ  </w:t>
      </w:r>
    </w:p>
    <w:p w:rsidR="00C04557" w:rsidRDefault="00094F20">
      <w:pPr>
        <w:spacing w:after="0" w:line="259" w:lineRule="auto"/>
        <w:ind w:left="0" w:right="0" w:firstLine="0"/>
        <w:jc w:val="left"/>
      </w:pPr>
      <w:r>
        <w:t xml:space="preserve"> </w:t>
      </w:r>
    </w:p>
    <w:sectPr w:rsidR="00C04557">
      <w:footerReference w:type="even" r:id="rId7"/>
      <w:footerReference w:type="default" r:id="rId8"/>
      <w:footerReference w:type="first" r:id="rId9"/>
      <w:pgSz w:w="11906" w:h="16838"/>
      <w:pgMar w:top="1262" w:right="560" w:bottom="1278" w:left="1416"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383" w:rsidRDefault="006F2383">
      <w:pPr>
        <w:spacing w:after="0" w:line="240" w:lineRule="auto"/>
      </w:pPr>
      <w:r>
        <w:separator/>
      </w:r>
    </w:p>
  </w:endnote>
  <w:endnote w:type="continuationSeparator" w:id="0">
    <w:p w:rsidR="006F2383" w:rsidRDefault="006F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57" w:rsidRDefault="00094F20">
    <w:pPr>
      <w:tabs>
        <w:tab w:val="center" w:pos="9566"/>
        <w:tab w:val="right" w:pos="9930"/>
      </w:tabs>
      <w:spacing w:after="0" w:line="259" w:lineRule="auto"/>
      <w:ind w:left="0" w:right="0" w:firstLine="0"/>
      <w:jc w:val="left"/>
    </w:pPr>
    <w:r>
      <w:rPr>
        <w:rFonts w:ascii="Calibri" w:eastAsia="Calibri" w:hAnsi="Calibri" w:cs="Calibri"/>
        <w:sz w:val="22"/>
      </w:rPr>
      <w:tab/>
    </w:r>
    <w:r>
      <w:rPr>
        <w:i/>
      </w:rPr>
      <w:t xml:space="preserve"> </w:t>
    </w:r>
    <w:r>
      <w:rPr>
        <w:i/>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57" w:rsidRDefault="00094F20">
    <w:pPr>
      <w:tabs>
        <w:tab w:val="center" w:pos="9566"/>
        <w:tab w:val="right" w:pos="9930"/>
      </w:tabs>
      <w:spacing w:after="0" w:line="259" w:lineRule="auto"/>
      <w:ind w:left="0" w:right="0" w:firstLine="0"/>
      <w:jc w:val="left"/>
    </w:pPr>
    <w:r>
      <w:rPr>
        <w:rFonts w:ascii="Calibri" w:eastAsia="Calibri" w:hAnsi="Calibri" w:cs="Calibri"/>
        <w:sz w:val="22"/>
      </w:rPr>
      <w:tab/>
    </w:r>
    <w:r>
      <w:rPr>
        <w:i/>
      </w:rPr>
      <w:t xml:space="preserve"> </w:t>
    </w:r>
    <w:r>
      <w:rPr>
        <w:i/>
      </w:rPr>
      <w:tab/>
    </w:r>
    <w:r>
      <w:fldChar w:fldCharType="begin"/>
    </w:r>
    <w:r>
      <w:instrText xml:space="preserve"> PAGE   \* MERGEFORMAT </w:instrText>
    </w:r>
    <w:r>
      <w:fldChar w:fldCharType="separate"/>
    </w:r>
    <w:r w:rsidR="006F2383">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57" w:rsidRDefault="00094F20">
    <w:pPr>
      <w:tabs>
        <w:tab w:val="center" w:pos="9566"/>
        <w:tab w:val="right" w:pos="9930"/>
      </w:tabs>
      <w:spacing w:after="0" w:line="259" w:lineRule="auto"/>
      <w:ind w:left="0" w:right="0" w:firstLine="0"/>
      <w:jc w:val="left"/>
    </w:pPr>
    <w:r>
      <w:rPr>
        <w:rFonts w:ascii="Calibri" w:eastAsia="Calibri" w:hAnsi="Calibri" w:cs="Calibri"/>
        <w:sz w:val="22"/>
      </w:rPr>
      <w:tab/>
    </w:r>
    <w:r>
      <w:rPr>
        <w:i/>
      </w:rPr>
      <w:t xml:space="preserve"> </w:t>
    </w:r>
    <w:r>
      <w:rPr>
        <w:i/>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383" w:rsidRDefault="006F2383">
      <w:pPr>
        <w:spacing w:after="0" w:line="240" w:lineRule="auto"/>
      </w:pPr>
      <w:r>
        <w:separator/>
      </w:r>
    </w:p>
  </w:footnote>
  <w:footnote w:type="continuationSeparator" w:id="0">
    <w:p w:rsidR="006F2383" w:rsidRDefault="006F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2B9"/>
    <w:multiLevelType w:val="hybridMultilevel"/>
    <w:tmpl w:val="F858E86C"/>
    <w:lvl w:ilvl="0" w:tplc="95509838">
      <w:start w:val="2"/>
      <w:numFmt w:val="decimal"/>
      <w:lvlText w:val="(%1)"/>
      <w:lvlJc w:val="left"/>
      <w:pPr>
        <w:ind w:left="24"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596AA5"/>
    <w:multiLevelType w:val="hybridMultilevel"/>
    <w:tmpl w:val="19729B2A"/>
    <w:lvl w:ilvl="0" w:tplc="11CAE9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2767A">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0A9FA">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EF51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2892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8895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A995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664F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EB5D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81E58"/>
    <w:multiLevelType w:val="hybridMultilevel"/>
    <w:tmpl w:val="A5A43732"/>
    <w:lvl w:ilvl="0" w:tplc="E1121E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4CC16">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E931A">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03A12">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2A7A2">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04360">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C8513E">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639CA">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0B9BC">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9522E4"/>
    <w:multiLevelType w:val="hybridMultilevel"/>
    <w:tmpl w:val="57EECBA4"/>
    <w:lvl w:ilvl="0" w:tplc="D216198A">
      <w:start w:val="2"/>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F0DE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6E04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91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8C07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9CD2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CC9A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3C4E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68DA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4442E"/>
    <w:multiLevelType w:val="hybridMultilevel"/>
    <w:tmpl w:val="B70CCEE6"/>
    <w:lvl w:ilvl="0" w:tplc="D054C52A">
      <w:start w:val="2"/>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CA2D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78BE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C4C4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D656C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2C73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12C15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906B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9EA4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A80243"/>
    <w:multiLevelType w:val="hybridMultilevel"/>
    <w:tmpl w:val="05C497D0"/>
    <w:lvl w:ilvl="0" w:tplc="87E4D5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C86CE">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67C26">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83BDE">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8DA74">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A2DCE">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0E174">
      <w:start w:val="1"/>
      <w:numFmt w:val="decimal"/>
      <w:lvlText w:val="%7"/>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40836">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CEEC8">
      <w:start w:val="1"/>
      <w:numFmt w:val="lowerRoman"/>
      <w:lvlText w:val="%9"/>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7F2050"/>
    <w:multiLevelType w:val="hybridMultilevel"/>
    <w:tmpl w:val="40A6B30A"/>
    <w:lvl w:ilvl="0" w:tplc="A04060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8D406">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65D3E">
      <w:start w:val="1"/>
      <w:numFmt w:val="lowerRoman"/>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45782">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43F0C">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09A76">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4F18C">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23442">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CAE32">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70024B"/>
    <w:multiLevelType w:val="hybridMultilevel"/>
    <w:tmpl w:val="45E6EC0A"/>
    <w:lvl w:ilvl="0" w:tplc="DEF61E42">
      <w:start w:val="2"/>
      <w:numFmt w:val="decimal"/>
      <w:lvlText w:val="(%1)"/>
      <w:lvlJc w:val="left"/>
      <w:pPr>
        <w:ind w:left="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705E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0420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680B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0EA6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AE6C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E427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AE85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4419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ED7878"/>
    <w:multiLevelType w:val="hybridMultilevel"/>
    <w:tmpl w:val="9288F6E6"/>
    <w:lvl w:ilvl="0" w:tplc="E0DCD352">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BAB4065"/>
    <w:multiLevelType w:val="hybridMultilevel"/>
    <w:tmpl w:val="40EC0C7C"/>
    <w:lvl w:ilvl="0" w:tplc="5C3E2DF0">
      <w:start w:val="2"/>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42BF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AA0F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DC8E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761C1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5A36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7A7A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A01E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E06B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081B74"/>
    <w:multiLevelType w:val="hybridMultilevel"/>
    <w:tmpl w:val="CE7C0E34"/>
    <w:lvl w:ilvl="0" w:tplc="2B7A55AE">
      <w:start w:val="2"/>
      <w:numFmt w:val="decimal"/>
      <w:lvlText w:val="(%1)"/>
      <w:lvlJc w:val="left"/>
      <w:pPr>
        <w:ind w:left="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7E0C0A">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837E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03C0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255C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25E3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A0D8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613C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8897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253B12"/>
    <w:multiLevelType w:val="hybridMultilevel"/>
    <w:tmpl w:val="B262E7A2"/>
    <w:lvl w:ilvl="0" w:tplc="C98A29B2">
      <w:start w:val="6"/>
      <w:numFmt w:val="upperRoman"/>
      <w:lvlText w:val="%1."/>
      <w:lvlJc w:val="left"/>
      <w:pPr>
        <w:ind w:left="1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B565DCE">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01D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EE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670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063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C19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24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4CD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BD169D"/>
    <w:multiLevelType w:val="hybridMultilevel"/>
    <w:tmpl w:val="6D70E930"/>
    <w:lvl w:ilvl="0" w:tplc="9202D6D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89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8B1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A17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4F2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EAE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59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21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0F6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E51F2D"/>
    <w:multiLevelType w:val="hybridMultilevel"/>
    <w:tmpl w:val="8F4E22F0"/>
    <w:lvl w:ilvl="0" w:tplc="9B7C5CDC">
      <w:start w:val="2"/>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CC5D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D69F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C067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0248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0403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BA9F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7260A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A22A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594B67"/>
    <w:multiLevelType w:val="hybridMultilevel"/>
    <w:tmpl w:val="FAFAF85A"/>
    <w:lvl w:ilvl="0" w:tplc="5500629C">
      <w:start w:val="2"/>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88EC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2277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D4BC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DA9C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0A65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0EB28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A433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1850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CF4626"/>
    <w:multiLevelType w:val="hybridMultilevel"/>
    <w:tmpl w:val="CA4E9F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C677063"/>
    <w:multiLevelType w:val="hybridMultilevel"/>
    <w:tmpl w:val="9F62073A"/>
    <w:lvl w:ilvl="0" w:tplc="7772BA70">
      <w:start w:val="1"/>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429A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4C73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861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FCBB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10FA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8C1B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82B7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FA49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9A2494"/>
    <w:multiLevelType w:val="hybridMultilevel"/>
    <w:tmpl w:val="F3826DCC"/>
    <w:lvl w:ilvl="0" w:tplc="C4B4D18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E8F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CC5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063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AFF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4EC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4A1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0EF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AEB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AE14F6"/>
    <w:multiLevelType w:val="hybridMultilevel"/>
    <w:tmpl w:val="C59C6CBC"/>
    <w:lvl w:ilvl="0" w:tplc="D4848162">
      <w:start w:val="3"/>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469C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C6DB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0451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446F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7C55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5853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F697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5EA55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F82E2E"/>
    <w:multiLevelType w:val="hybridMultilevel"/>
    <w:tmpl w:val="ABAC87F0"/>
    <w:lvl w:ilvl="0" w:tplc="8724D6E2">
      <w:start w:val="2"/>
      <w:numFmt w:val="decimal"/>
      <w:lvlText w:val="(%1)"/>
      <w:lvlJc w:val="left"/>
      <w:pPr>
        <w:ind w:left="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48A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CEEB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5898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843F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84E4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2880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1012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2444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8D6346"/>
    <w:multiLevelType w:val="hybridMultilevel"/>
    <w:tmpl w:val="797C30D8"/>
    <w:lvl w:ilvl="0" w:tplc="798C7F24">
      <w:start w:val="1"/>
      <w:numFmt w:val="decimal"/>
      <w:lvlText w:val="(%1)"/>
      <w:lvlJc w:val="left"/>
      <w:pPr>
        <w:ind w:left="24"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70E2EDF"/>
    <w:multiLevelType w:val="hybridMultilevel"/>
    <w:tmpl w:val="9DE60724"/>
    <w:lvl w:ilvl="0" w:tplc="2F0062DA">
      <w:start w:val="1"/>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FED9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EC5B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7434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FE46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C087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A22F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DECD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F015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67682A"/>
    <w:multiLevelType w:val="hybridMultilevel"/>
    <w:tmpl w:val="D9121C06"/>
    <w:lvl w:ilvl="0" w:tplc="8C1CB484">
      <w:start w:val="2"/>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80F2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32EC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DEEB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5CC7F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641A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5872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025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027F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3"/>
  </w:num>
  <w:num w:numId="3">
    <w:abstractNumId w:val="4"/>
  </w:num>
  <w:num w:numId="4">
    <w:abstractNumId w:val="18"/>
  </w:num>
  <w:num w:numId="5">
    <w:abstractNumId w:val="21"/>
  </w:num>
  <w:num w:numId="6">
    <w:abstractNumId w:val="14"/>
  </w:num>
  <w:num w:numId="7">
    <w:abstractNumId w:val="11"/>
  </w:num>
  <w:num w:numId="8">
    <w:abstractNumId w:val="5"/>
  </w:num>
  <w:num w:numId="9">
    <w:abstractNumId w:val="1"/>
  </w:num>
  <w:num w:numId="10">
    <w:abstractNumId w:val="6"/>
  </w:num>
  <w:num w:numId="11">
    <w:abstractNumId w:val="2"/>
  </w:num>
  <w:num w:numId="12">
    <w:abstractNumId w:val="17"/>
  </w:num>
  <w:num w:numId="13">
    <w:abstractNumId w:val="19"/>
  </w:num>
  <w:num w:numId="14">
    <w:abstractNumId w:val="9"/>
  </w:num>
  <w:num w:numId="15">
    <w:abstractNumId w:val="22"/>
  </w:num>
  <w:num w:numId="16">
    <w:abstractNumId w:val="3"/>
  </w:num>
  <w:num w:numId="17">
    <w:abstractNumId w:val="12"/>
  </w:num>
  <w:num w:numId="18">
    <w:abstractNumId w:val="10"/>
  </w:num>
  <w:num w:numId="19">
    <w:abstractNumId w:val="7"/>
  </w:num>
  <w:num w:numId="20">
    <w:abstractNumId w:val="20"/>
  </w:num>
  <w:num w:numId="21">
    <w:abstractNumId w:val="0"/>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57"/>
    <w:rsid w:val="00094F20"/>
    <w:rsid w:val="00122792"/>
    <w:rsid w:val="00140CE6"/>
    <w:rsid w:val="001A64F1"/>
    <w:rsid w:val="001F2C37"/>
    <w:rsid w:val="002D50F3"/>
    <w:rsid w:val="00346880"/>
    <w:rsid w:val="003C7862"/>
    <w:rsid w:val="00413A56"/>
    <w:rsid w:val="005115BA"/>
    <w:rsid w:val="006F2383"/>
    <w:rsid w:val="00795AD5"/>
    <w:rsid w:val="00873F0F"/>
    <w:rsid w:val="00A017F4"/>
    <w:rsid w:val="00A51CCC"/>
    <w:rsid w:val="00A61A44"/>
    <w:rsid w:val="00C04557"/>
    <w:rsid w:val="00CD35E1"/>
    <w:rsid w:val="00EE13AC"/>
    <w:rsid w:val="00F83D2A"/>
    <w:rsid w:val="00FE08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FECC"/>
  <w15:docId w15:val="{19F61F64-0B4D-46EB-80A9-27AA396C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388"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4"/>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6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4F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ДОГОВОР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kdg</dc:creator>
  <cp:keywords/>
  <cp:lastModifiedBy>Stanislava Emilova Kostova</cp:lastModifiedBy>
  <cp:revision>8</cp:revision>
  <cp:lastPrinted>2019-11-19T13:41:00Z</cp:lastPrinted>
  <dcterms:created xsi:type="dcterms:W3CDTF">2019-11-06T13:57:00Z</dcterms:created>
  <dcterms:modified xsi:type="dcterms:W3CDTF">2019-11-20T10:25:00Z</dcterms:modified>
</cp:coreProperties>
</file>